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5BA9" w14:textId="77777777" w:rsidR="001041E0" w:rsidRPr="001041E0" w:rsidRDefault="001041E0" w:rsidP="001041E0">
      <w:pPr>
        <w:jc w:val="right"/>
        <w:rPr>
          <w:rFonts w:ascii="Tahoma" w:hAnsi="Tahoma" w:cs="Tahoma"/>
          <w:b/>
          <w:bCs/>
          <w:sz w:val="32"/>
          <w:szCs w:val="32"/>
          <w:rtl/>
        </w:rPr>
      </w:pPr>
      <w:r w:rsidRPr="001041E0">
        <w:rPr>
          <w:rFonts w:ascii="Tahoma" w:hAnsi="Tahoma" w:cs="Tahoma"/>
        </w:rPr>
        <w:drawing>
          <wp:anchor distT="0" distB="0" distL="114300" distR="114300" simplePos="0" relativeHeight="251663360" behindDoc="1" locked="0" layoutInCell="1" allowOverlap="1" wp14:anchorId="62C7AB01" wp14:editId="20F830D0">
            <wp:simplePos x="0" y="0"/>
            <wp:positionH relativeFrom="margin">
              <wp:align>center</wp:align>
            </wp:positionH>
            <wp:positionV relativeFrom="paragraph">
              <wp:posOffset>-11206</wp:posOffset>
            </wp:positionV>
            <wp:extent cx="1572145" cy="678180"/>
            <wp:effectExtent l="0" t="0" r="0" b="762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1E0">
        <w:rPr>
          <w:rFonts w:ascii="Tahoma" w:hAnsi="Tahoma" w:cs="Tahoma"/>
          <w:rtl/>
        </w:rPr>
        <w:drawing>
          <wp:anchor distT="0" distB="0" distL="114300" distR="114300" simplePos="0" relativeHeight="251660288" behindDoc="1" locked="0" layoutInCell="1" allowOverlap="1" wp14:anchorId="6C75612B" wp14:editId="6E1DA501">
            <wp:simplePos x="0" y="0"/>
            <wp:positionH relativeFrom="column">
              <wp:posOffset>-52070</wp:posOffset>
            </wp:positionH>
            <wp:positionV relativeFrom="paragraph">
              <wp:posOffset>45085</wp:posOffset>
            </wp:positionV>
            <wp:extent cx="1844675" cy="6045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1E0">
        <w:rPr>
          <w:rFonts w:ascii="Tahoma" w:hAnsi="Tahoma" w:cs="Tahoma"/>
          <w:b/>
          <w:bCs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2501745" wp14:editId="559967F0">
            <wp:simplePos x="0" y="0"/>
            <wp:positionH relativeFrom="column">
              <wp:posOffset>4404360</wp:posOffset>
            </wp:positionH>
            <wp:positionV relativeFrom="paragraph">
              <wp:posOffset>74930</wp:posOffset>
            </wp:positionV>
            <wp:extent cx="1832610" cy="91948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1E0">
        <w:rPr>
          <w:rFonts w:ascii="Tahoma" w:hAnsi="Tahoma" w:cs="Tahoma"/>
          <w:b/>
          <w:bCs/>
          <w:sz w:val="28"/>
          <w:szCs w:val="28"/>
        </w:rPr>
        <w:t xml:space="preserve">     </w:t>
      </w:r>
    </w:p>
    <w:p w14:paraId="26EF0E87" w14:textId="77777777" w:rsidR="001041E0" w:rsidRPr="001041E0" w:rsidRDefault="001041E0" w:rsidP="001041E0">
      <w:pPr>
        <w:pStyle w:val="ac"/>
        <w:rPr>
          <w:rtl/>
        </w:rPr>
      </w:pPr>
      <w:r w:rsidRPr="001041E0">
        <w:rPr>
          <w:rtl/>
        </w:rPr>
        <w:tab/>
      </w:r>
      <w:r w:rsidRPr="001041E0">
        <w:rPr>
          <w:rtl/>
        </w:rPr>
        <w:tab/>
      </w:r>
      <w:r w:rsidRPr="001041E0">
        <w:rPr>
          <w:rtl/>
        </w:rPr>
        <w:tab/>
      </w:r>
    </w:p>
    <w:p w14:paraId="3C0D2A5C" w14:textId="437A5204" w:rsidR="001041E0" w:rsidRPr="001041E0" w:rsidRDefault="004A659D" w:rsidP="001041E0">
      <w:pPr>
        <w:pStyle w:val="ac"/>
        <w:rPr>
          <w:rtl/>
        </w:rPr>
      </w:pPr>
      <w:r w:rsidRPr="001041E0">
        <w:rPr>
          <w:noProof/>
          <w:rtl/>
          <w:lang w:val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355307" wp14:editId="46A93919">
                <wp:simplePos x="0" y="0"/>
                <wp:positionH relativeFrom="column">
                  <wp:posOffset>-123190</wp:posOffset>
                </wp:positionH>
                <wp:positionV relativeFrom="paragraph">
                  <wp:posOffset>159385</wp:posOffset>
                </wp:positionV>
                <wp:extent cx="1911350" cy="491490"/>
                <wp:effectExtent l="0" t="0" r="0" b="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13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79619" w14:textId="77777777" w:rsidR="001041E0" w:rsidRPr="004A659D" w:rsidRDefault="001041E0" w:rsidP="001041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A659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רשות מקרקעי ישראל</w:t>
                            </w:r>
                          </w:p>
                          <w:p w14:paraId="0505EDCA" w14:textId="1591DA50" w:rsidR="001041E0" w:rsidRPr="004A659D" w:rsidRDefault="001041E0" w:rsidP="001041E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A659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מרחב עסקי </w:t>
                            </w:r>
                            <w:r w:rsidR="004A659D" w:rsidRPr="004A659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ירושלים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355307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9.7pt;margin-top:12.55pt;width:150.5pt;height:38.7pt;flip:x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" stroked="f">
                <v:textbox style="mso-fit-shape-to-text:t">
                  <w:txbxContent>
                    <w:p w14:paraId="13B79619" w14:textId="77777777" w:rsidR="001041E0" w:rsidRPr="004A659D" w:rsidRDefault="001041E0" w:rsidP="001041E0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A659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t>רשות מקרקעי ישראל</w:t>
                      </w:r>
                    </w:p>
                    <w:p w14:paraId="0505EDCA" w14:textId="1591DA50" w:rsidR="001041E0" w:rsidRPr="004A659D" w:rsidRDefault="001041E0" w:rsidP="001041E0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A659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מרחב עסקי </w:t>
                      </w:r>
                      <w:r w:rsidR="004A659D" w:rsidRPr="004A659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t>ירושלים</w:t>
                      </w:r>
                    </w:p>
                  </w:txbxContent>
                </v:textbox>
              </v:shape>
            </w:pict>
          </mc:Fallback>
        </mc:AlternateContent>
      </w:r>
      <w:r w:rsidR="001041E0" w:rsidRPr="001041E0">
        <w:rPr>
          <w:rtl/>
        </w:rPr>
        <w:tab/>
      </w:r>
    </w:p>
    <w:p w14:paraId="601ED2AD" w14:textId="153F12BE" w:rsidR="001041E0" w:rsidRPr="001041E0" w:rsidRDefault="001041E0" w:rsidP="001041E0">
      <w:pPr>
        <w:pStyle w:val="ac"/>
        <w:rPr>
          <w:rtl/>
        </w:rPr>
      </w:pPr>
    </w:p>
    <w:p w14:paraId="19852D16" w14:textId="77777777" w:rsidR="001041E0" w:rsidRPr="001041E0" w:rsidRDefault="001041E0" w:rsidP="001041E0">
      <w:pPr>
        <w:pStyle w:val="ac"/>
        <w:rPr>
          <w:rtl/>
        </w:rPr>
      </w:pPr>
    </w:p>
    <w:p w14:paraId="251F7099" w14:textId="77777777" w:rsidR="001041E0" w:rsidRPr="001041E0" w:rsidRDefault="001041E0" w:rsidP="001041E0">
      <w:pPr>
        <w:jc w:val="center"/>
        <w:rPr>
          <w:rFonts w:ascii="Tahoma" w:hAnsi="Tahoma" w:cs="Tahoma"/>
          <w:sz w:val="32"/>
          <w:szCs w:val="32"/>
          <w:u w:val="single"/>
          <w:rtl/>
        </w:rPr>
      </w:pPr>
    </w:p>
    <w:p w14:paraId="422F5B9F" w14:textId="77777777" w:rsidR="001041E0" w:rsidRPr="001041E0" w:rsidRDefault="001041E0" w:rsidP="001041E0">
      <w:pPr>
        <w:jc w:val="center"/>
        <w:rPr>
          <w:rFonts w:ascii="Tahoma" w:hAnsi="Tahoma" w:cs="Tahoma"/>
          <w:sz w:val="32"/>
          <w:szCs w:val="32"/>
          <w:u w:val="single"/>
          <w:rtl/>
        </w:rPr>
      </w:pPr>
    </w:p>
    <w:p w14:paraId="2DDACBE3" w14:textId="2D0EF58A" w:rsidR="001041E0" w:rsidRDefault="001041E0" w:rsidP="001041E0">
      <w:pPr>
        <w:jc w:val="center"/>
        <w:rPr>
          <w:rFonts w:ascii="Tahoma" w:hAnsi="Tahoma" w:cs="Tahoma"/>
          <w:b/>
          <w:bCs/>
          <w:sz w:val="32"/>
          <w:szCs w:val="32"/>
          <w:u w:val="single"/>
          <w:rtl/>
        </w:rPr>
      </w:pPr>
      <w:r>
        <w:rPr>
          <w:rFonts w:ascii="Tahoma" w:hAnsi="Tahoma" w:cs="Tahoma" w:hint="cs"/>
          <w:b/>
          <w:bCs/>
          <w:sz w:val="32"/>
          <w:szCs w:val="32"/>
          <w:u w:val="single"/>
          <w:rtl/>
        </w:rPr>
        <w:t xml:space="preserve">מודעת עדכון </w:t>
      </w:r>
    </w:p>
    <w:p w14:paraId="31EE793D" w14:textId="77777777" w:rsidR="004A659D" w:rsidRPr="001041E0" w:rsidRDefault="004A659D" w:rsidP="001041E0">
      <w:pPr>
        <w:jc w:val="center"/>
        <w:rPr>
          <w:rFonts w:ascii="Tahoma" w:hAnsi="Tahoma" w:cs="Tahoma"/>
          <w:b/>
          <w:bCs/>
          <w:sz w:val="32"/>
          <w:szCs w:val="32"/>
          <w:u w:val="single"/>
          <w:rtl/>
        </w:rPr>
      </w:pPr>
    </w:p>
    <w:p w14:paraId="3DCC973C" w14:textId="77777777" w:rsidR="001041E0" w:rsidRPr="001041E0" w:rsidRDefault="001041E0" w:rsidP="001041E0">
      <w:pPr>
        <w:spacing w:after="160" w:line="252" w:lineRule="auto"/>
        <w:jc w:val="center"/>
        <w:rPr>
          <w:rFonts w:ascii="Tahoma" w:hAnsi="Tahoma" w:cs="Tahoma"/>
          <w:b/>
          <w:bCs/>
          <w:noProof w:val="0"/>
          <w:sz w:val="28"/>
          <w:szCs w:val="28"/>
          <w:rtl/>
        </w:rPr>
      </w:pPr>
      <w:r w:rsidRPr="001041E0">
        <w:rPr>
          <w:rFonts w:ascii="Tahoma" w:hAnsi="Tahoma" w:cs="Tahoma"/>
          <w:b/>
          <w:bCs/>
          <w:noProof w:val="0"/>
          <w:sz w:val="28"/>
          <w:szCs w:val="28"/>
          <w:rtl/>
        </w:rPr>
        <w:t>הזמנה לקבלת הצעות במכרז פומבי</w:t>
      </w:r>
    </w:p>
    <w:p w14:paraId="6CD2B57B" w14:textId="77777777" w:rsidR="001041E0" w:rsidRPr="001041E0" w:rsidRDefault="001041E0" w:rsidP="001041E0">
      <w:pPr>
        <w:spacing w:after="160" w:line="252" w:lineRule="auto"/>
        <w:jc w:val="center"/>
        <w:rPr>
          <w:rFonts w:ascii="Tahoma" w:hAnsi="Tahoma" w:cs="Tahoma"/>
          <w:b/>
          <w:bCs/>
          <w:noProof w:val="0"/>
          <w:sz w:val="28"/>
          <w:szCs w:val="28"/>
          <w:rtl/>
        </w:rPr>
      </w:pPr>
      <w:r w:rsidRPr="001041E0">
        <w:rPr>
          <w:rFonts w:ascii="Tahoma" w:hAnsi="Tahoma" w:cs="Tahoma"/>
          <w:b/>
          <w:bCs/>
          <w:noProof w:val="0"/>
          <w:sz w:val="28"/>
          <w:szCs w:val="28"/>
          <w:rtl/>
        </w:rPr>
        <w:t>לרכישת זכויות חכירה</w:t>
      </w:r>
    </w:p>
    <w:p w14:paraId="6A8923F8" w14:textId="58CEEF78" w:rsidR="007C7915" w:rsidRPr="001041E0" w:rsidRDefault="001041E0" w:rsidP="001041E0">
      <w:pPr>
        <w:spacing w:after="160" w:line="252" w:lineRule="auto"/>
        <w:jc w:val="center"/>
        <w:rPr>
          <w:rFonts w:ascii="Tahoma" w:eastAsia="Calibri" w:hAnsi="Tahoma" w:cs="Tahoma"/>
          <w:b/>
          <w:bCs/>
          <w:noProof w:val="0"/>
          <w:sz w:val="28"/>
          <w:szCs w:val="28"/>
          <w:rtl/>
        </w:rPr>
      </w:pPr>
      <w:r w:rsidRPr="001041E0">
        <w:rPr>
          <w:rFonts w:ascii="Tahoma" w:hAnsi="Tahoma" w:cs="Tahoma"/>
          <w:b/>
          <w:bCs/>
          <w:noProof w:val="0"/>
          <w:sz w:val="28"/>
          <w:szCs w:val="28"/>
          <w:rtl/>
        </w:rPr>
        <w:t xml:space="preserve">להקמת מתחם מגורים הכולל </w:t>
      </w:r>
      <w:r w:rsidR="004A659D">
        <w:rPr>
          <w:rFonts w:ascii="Tahoma" w:hAnsi="Tahoma" w:cs="Tahoma" w:hint="cs"/>
          <w:b/>
          <w:bCs/>
          <w:noProof w:val="0"/>
          <w:sz w:val="28"/>
          <w:szCs w:val="28"/>
          <w:rtl/>
        </w:rPr>
        <w:t>298</w:t>
      </w:r>
      <w:r w:rsidRPr="001041E0">
        <w:rPr>
          <w:rFonts w:ascii="Tahoma" w:hAnsi="Tahoma" w:cs="Tahoma"/>
          <w:b/>
          <w:bCs/>
          <w:noProof w:val="0"/>
          <w:sz w:val="28"/>
          <w:szCs w:val="28"/>
          <w:rtl/>
        </w:rPr>
        <w:t xml:space="preserve"> יח"ד לבניה רוויה, מתוכן </w:t>
      </w:r>
      <w:r w:rsidR="004A659D">
        <w:rPr>
          <w:rFonts w:ascii="Tahoma" w:hAnsi="Tahoma" w:cs="Tahoma" w:hint="cs"/>
          <w:b/>
          <w:bCs/>
          <w:noProof w:val="0"/>
          <w:sz w:val="28"/>
          <w:szCs w:val="28"/>
          <w:rtl/>
        </w:rPr>
        <w:t>208</w:t>
      </w:r>
      <w:r w:rsidRPr="001041E0">
        <w:rPr>
          <w:rFonts w:ascii="Tahoma" w:hAnsi="Tahoma" w:cs="Tahoma"/>
          <w:b/>
          <w:bCs/>
          <w:noProof w:val="0"/>
          <w:sz w:val="28"/>
          <w:szCs w:val="28"/>
          <w:rtl/>
        </w:rPr>
        <w:t xml:space="preserve"> יח"ד למטרת השכרה לטווח ארוך למשך 15 שנה ו-</w:t>
      </w:r>
      <w:r w:rsidR="004A659D">
        <w:rPr>
          <w:rFonts w:ascii="Tahoma" w:hAnsi="Tahoma" w:cs="Tahoma" w:hint="cs"/>
          <w:b/>
          <w:bCs/>
          <w:noProof w:val="0"/>
          <w:sz w:val="28"/>
          <w:szCs w:val="28"/>
          <w:rtl/>
        </w:rPr>
        <w:t>90</w:t>
      </w:r>
      <w:r w:rsidRPr="001041E0">
        <w:rPr>
          <w:rFonts w:ascii="Tahoma" w:hAnsi="Tahoma" w:cs="Tahoma"/>
          <w:b/>
          <w:bCs/>
          <w:noProof w:val="0"/>
          <w:sz w:val="28"/>
          <w:szCs w:val="28"/>
          <w:rtl/>
        </w:rPr>
        <w:t xml:space="preserve"> יח"ד למכירה מיידי</w:t>
      </w:r>
      <w:r w:rsidR="004A659D">
        <w:rPr>
          <w:rFonts w:ascii="Tahoma" w:hAnsi="Tahoma" w:cs="Tahoma" w:hint="cs"/>
          <w:b/>
          <w:bCs/>
          <w:noProof w:val="0"/>
          <w:sz w:val="28"/>
          <w:szCs w:val="28"/>
          <w:rtl/>
        </w:rPr>
        <w:t>ת,</w:t>
      </w:r>
      <w:r w:rsidRPr="001041E0">
        <w:rPr>
          <w:rFonts w:ascii="Tahoma" w:hAnsi="Tahoma" w:cs="Tahoma"/>
          <w:b/>
          <w:bCs/>
          <w:noProof w:val="0"/>
          <w:sz w:val="28"/>
          <w:szCs w:val="28"/>
        </w:rPr>
        <w:t xml:space="preserve"> </w:t>
      </w:r>
      <w:r w:rsidRPr="001041E0">
        <w:rPr>
          <w:rFonts w:ascii="Tahoma" w:hAnsi="Tahoma" w:cs="Tahoma"/>
          <w:b/>
          <w:bCs/>
          <w:noProof w:val="0"/>
          <w:sz w:val="28"/>
          <w:szCs w:val="28"/>
          <w:rtl/>
        </w:rPr>
        <w:t>ולניהול ולהפעלה של פרויקט דירה להשכיר</w:t>
      </w:r>
    </w:p>
    <w:p w14:paraId="2A35DDB3" w14:textId="2ED6DD8D" w:rsidR="001041E0" w:rsidRPr="001041E0" w:rsidRDefault="001041E0" w:rsidP="001041E0">
      <w:pPr>
        <w:spacing w:after="160" w:line="252" w:lineRule="auto"/>
        <w:jc w:val="center"/>
        <w:rPr>
          <w:rFonts w:ascii="Tahoma" w:hAnsi="Tahoma" w:cs="Tahoma"/>
          <w:b/>
          <w:bCs/>
          <w:sz w:val="28"/>
          <w:szCs w:val="28"/>
          <w:rtl/>
        </w:rPr>
      </w:pPr>
      <w:r w:rsidRPr="001041E0">
        <w:rPr>
          <w:rFonts w:ascii="Tahoma" w:hAnsi="Tahoma" w:cs="Tahoma"/>
          <w:b/>
          <w:bCs/>
          <w:sz w:val="28"/>
          <w:szCs w:val="28"/>
          <w:rtl/>
        </w:rPr>
        <w:t xml:space="preserve">במתחם </w:t>
      </w:r>
      <w:r w:rsidR="004A659D">
        <w:rPr>
          <w:rFonts w:ascii="Tahoma" w:hAnsi="Tahoma" w:cs="Tahoma" w:hint="cs"/>
          <w:b/>
          <w:bCs/>
          <w:sz w:val="28"/>
          <w:szCs w:val="28"/>
          <w:rtl/>
        </w:rPr>
        <w:t>אבן עזרא</w:t>
      </w:r>
      <w:r w:rsidRPr="001041E0">
        <w:rPr>
          <w:rFonts w:ascii="Tahoma" w:hAnsi="Tahoma" w:cs="Tahoma"/>
          <w:b/>
          <w:bCs/>
          <w:sz w:val="28"/>
          <w:szCs w:val="28"/>
          <w:rtl/>
        </w:rPr>
        <w:t xml:space="preserve">, </w:t>
      </w:r>
      <w:r w:rsidR="004A659D">
        <w:rPr>
          <w:rFonts w:ascii="Tahoma" w:hAnsi="Tahoma" w:cs="Tahoma" w:hint="cs"/>
          <w:b/>
          <w:bCs/>
          <w:sz w:val="28"/>
          <w:szCs w:val="28"/>
          <w:rtl/>
        </w:rPr>
        <w:t>באשקלון</w:t>
      </w:r>
      <w:r w:rsidRPr="001041E0">
        <w:rPr>
          <w:rFonts w:ascii="Tahoma" w:hAnsi="Tahoma" w:cs="Tahoma"/>
          <w:b/>
          <w:bCs/>
          <w:sz w:val="28"/>
          <w:szCs w:val="28"/>
          <w:rtl/>
        </w:rPr>
        <w:t xml:space="preserve"> </w:t>
      </w:r>
    </w:p>
    <w:p w14:paraId="6F86F87C" w14:textId="1CCE85F1" w:rsidR="001041E0" w:rsidRPr="001041E0" w:rsidRDefault="001041E0" w:rsidP="001041E0">
      <w:pPr>
        <w:spacing w:after="160" w:line="252" w:lineRule="auto"/>
        <w:jc w:val="center"/>
        <w:rPr>
          <w:rFonts w:ascii="Tahoma" w:eastAsia="Calibri" w:hAnsi="Tahoma" w:cs="Tahoma"/>
          <w:b/>
          <w:bCs/>
          <w:noProof w:val="0"/>
          <w:sz w:val="28"/>
          <w:szCs w:val="28"/>
          <w:u w:val="single"/>
          <w:rtl/>
        </w:rPr>
      </w:pPr>
      <w:r w:rsidRPr="001041E0">
        <w:rPr>
          <w:rFonts w:ascii="Tahoma" w:hAnsi="Tahoma" w:cs="Tahoma"/>
          <w:b/>
          <w:bCs/>
          <w:sz w:val="28"/>
          <w:szCs w:val="28"/>
          <w:u w:val="single"/>
          <w:rtl/>
        </w:rPr>
        <w:t xml:space="preserve">מכרז מספר </w:t>
      </w:r>
      <w:r w:rsidR="004A659D">
        <w:rPr>
          <w:rFonts w:ascii="Tahoma" w:hAnsi="Tahoma" w:cs="Tahoma" w:hint="cs"/>
          <w:b/>
          <w:bCs/>
          <w:sz w:val="28"/>
          <w:szCs w:val="28"/>
          <w:u w:val="single"/>
          <w:rtl/>
        </w:rPr>
        <w:t>ים</w:t>
      </w:r>
      <w:r w:rsidRPr="001041E0">
        <w:rPr>
          <w:rFonts w:ascii="Tahoma" w:hAnsi="Tahoma" w:cs="Tahoma"/>
          <w:b/>
          <w:bCs/>
          <w:sz w:val="28"/>
          <w:szCs w:val="28"/>
          <w:u w:val="single"/>
          <w:rtl/>
        </w:rPr>
        <w:t>/</w:t>
      </w:r>
      <w:r w:rsidR="004A659D">
        <w:rPr>
          <w:rFonts w:ascii="Tahoma" w:hAnsi="Tahoma" w:cs="Tahoma" w:hint="cs"/>
          <w:b/>
          <w:bCs/>
          <w:sz w:val="28"/>
          <w:szCs w:val="28"/>
          <w:u w:val="single"/>
          <w:rtl/>
        </w:rPr>
        <w:t>362</w:t>
      </w:r>
      <w:r>
        <w:rPr>
          <w:rFonts w:ascii="Tahoma" w:hAnsi="Tahoma" w:cs="Tahoma" w:hint="cs"/>
          <w:b/>
          <w:bCs/>
          <w:sz w:val="28"/>
          <w:szCs w:val="28"/>
          <w:u w:val="single"/>
          <w:rtl/>
        </w:rPr>
        <w:t>/2022</w:t>
      </w:r>
    </w:p>
    <w:p w14:paraId="27F7B2CC" w14:textId="77777777" w:rsidR="007C7915" w:rsidRPr="001041E0" w:rsidRDefault="007C7915" w:rsidP="007C7915">
      <w:pPr>
        <w:spacing w:line="276" w:lineRule="auto"/>
        <w:jc w:val="both"/>
        <w:rPr>
          <w:rFonts w:ascii="Tahoma" w:hAnsi="Tahoma" w:cs="Tahoma"/>
          <w:noProof w:val="0"/>
          <w:sz w:val="18"/>
          <w:szCs w:val="18"/>
          <w:rtl/>
        </w:rPr>
      </w:pPr>
    </w:p>
    <w:p w14:paraId="6C8B0A17" w14:textId="77777777" w:rsidR="004A659D" w:rsidRDefault="004A659D" w:rsidP="00B00910">
      <w:pPr>
        <w:spacing w:line="276" w:lineRule="auto"/>
        <w:jc w:val="both"/>
        <w:rPr>
          <w:rFonts w:ascii="Tahoma" w:hAnsi="Tahoma" w:cs="Tahoma"/>
          <w:sz w:val="22"/>
          <w:szCs w:val="22"/>
          <w:rtl/>
        </w:rPr>
      </w:pPr>
    </w:p>
    <w:p w14:paraId="6492F86D" w14:textId="3D8A3235" w:rsidR="003E2301" w:rsidRPr="004A659D" w:rsidRDefault="00891FBD" w:rsidP="00B00910">
      <w:pPr>
        <w:spacing w:line="276" w:lineRule="auto"/>
        <w:jc w:val="both"/>
        <w:rPr>
          <w:rFonts w:ascii="Tahoma" w:hAnsi="Tahoma" w:cs="Tahoma"/>
          <w:sz w:val="22"/>
          <w:szCs w:val="22"/>
          <w:rtl/>
        </w:rPr>
      </w:pPr>
      <w:r w:rsidRPr="004A659D">
        <w:rPr>
          <w:rFonts w:ascii="Tahoma" w:hAnsi="Tahoma" w:cs="Tahoma"/>
          <w:sz w:val="22"/>
          <w:szCs w:val="22"/>
          <w:rtl/>
        </w:rPr>
        <w:t>רשות מקרקעי ישראל</w:t>
      </w:r>
      <w:r w:rsidR="004A659D" w:rsidRPr="004A659D">
        <w:rPr>
          <w:rFonts w:ascii="Tahoma" w:hAnsi="Tahoma" w:cs="Tahoma" w:hint="cs"/>
          <w:sz w:val="22"/>
          <w:szCs w:val="22"/>
          <w:rtl/>
        </w:rPr>
        <w:t xml:space="preserve"> ודירה להשכיר </w:t>
      </w:r>
      <w:r w:rsidR="004A659D" w:rsidRPr="004A659D">
        <w:rPr>
          <w:rFonts w:ascii="Tahoma" w:hAnsi="Tahoma" w:cs="Tahoma"/>
          <w:sz w:val="22"/>
          <w:szCs w:val="22"/>
          <w:rtl/>
        </w:rPr>
        <w:t>–</w:t>
      </w:r>
      <w:r w:rsidR="004A659D" w:rsidRPr="004A659D">
        <w:rPr>
          <w:rFonts w:ascii="Tahoma" w:hAnsi="Tahoma" w:cs="Tahoma" w:hint="cs"/>
          <w:sz w:val="22"/>
          <w:szCs w:val="22"/>
          <w:rtl/>
        </w:rPr>
        <w:t xml:space="preserve"> החברה הממשלתית לדיור ולהשכרה בע"מ</w:t>
      </w:r>
      <w:r w:rsidRPr="004A659D">
        <w:rPr>
          <w:rFonts w:ascii="Tahoma" w:hAnsi="Tahoma" w:cs="Tahoma"/>
          <w:sz w:val="22"/>
          <w:szCs w:val="22"/>
          <w:rtl/>
        </w:rPr>
        <w:t xml:space="preserve"> </w:t>
      </w:r>
      <w:r w:rsidR="00B00910" w:rsidRPr="004A659D">
        <w:rPr>
          <w:rFonts w:ascii="Tahoma" w:hAnsi="Tahoma" w:cs="Tahoma"/>
          <w:sz w:val="22"/>
          <w:szCs w:val="22"/>
          <w:rtl/>
        </w:rPr>
        <w:t>מעדכנ</w:t>
      </w:r>
      <w:r w:rsidR="004A659D" w:rsidRPr="004A659D">
        <w:rPr>
          <w:rFonts w:ascii="Tahoma" w:hAnsi="Tahoma" w:cs="Tahoma" w:hint="cs"/>
          <w:sz w:val="22"/>
          <w:szCs w:val="22"/>
          <w:rtl/>
        </w:rPr>
        <w:t>ו</w:t>
      </w:r>
      <w:r w:rsidR="00B00910" w:rsidRPr="004A659D">
        <w:rPr>
          <w:rFonts w:ascii="Tahoma" w:hAnsi="Tahoma" w:cs="Tahoma"/>
          <w:sz w:val="22"/>
          <w:szCs w:val="22"/>
          <w:rtl/>
        </w:rPr>
        <w:t xml:space="preserve">ת בזאת כי נספח </w:t>
      </w:r>
      <w:r w:rsidR="001041E0" w:rsidRPr="004A659D">
        <w:rPr>
          <w:rFonts w:ascii="Tahoma" w:hAnsi="Tahoma" w:cs="Tahoma" w:hint="cs"/>
          <w:sz w:val="22"/>
          <w:szCs w:val="22"/>
          <w:rtl/>
        </w:rPr>
        <w:t>א(</w:t>
      </w:r>
      <w:r w:rsidR="004A659D">
        <w:rPr>
          <w:rFonts w:ascii="Tahoma" w:hAnsi="Tahoma" w:cs="Tahoma" w:hint="cs"/>
          <w:sz w:val="22"/>
          <w:szCs w:val="22"/>
          <w:rtl/>
        </w:rPr>
        <w:t>16</w:t>
      </w:r>
      <w:r w:rsidR="001041E0" w:rsidRPr="004A659D">
        <w:rPr>
          <w:rFonts w:ascii="Tahoma" w:hAnsi="Tahoma" w:cs="Tahoma" w:hint="cs"/>
          <w:sz w:val="22"/>
          <w:szCs w:val="22"/>
          <w:rtl/>
        </w:rPr>
        <w:t>)</w:t>
      </w:r>
      <w:r w:rsidR="00B00910" w:rsidRPr="004A659D">
        <w:rPr>
          <w:rFonts w:ascii="Tahoma" w:hAnsi="Tahoma" w:cs="Tahoma"/>
          <w:sz w:val="22"/>
          <w:szCs w:val="22"/>
          <w:rtl/>
        </w:rPr>
        <w:t xml:space="preserve"> לחוברת המכרז –"</w:t>
      </w:r>
      <w:r w:rsidR="004A659D">
        <w:rPr>
          <w:rFonts w:ascii="Tahoma" w:hAnsi="Tahoma" w:cs="Tahoma" w:hint="cs"/>
          <w:sz w:val="22"/>
          <w:szCs w:val="22"/>
          <w:rtl/>
        </w:rPr>
        <w:t>נוסח חוזה תשתיות</w:t>
      </w:r>
      <w:r w:rsidR="00B00910" w:rsidRPr="004A659D">
        <w:rPr>
          <w:rFonts w:ascii="Tahoma" w:hAnsi="Tahoma" w:cs="Tahoma"/>
          <w:sz w:val="22"/>
          <w:szCs w:val="22"/>
          <w:rtl/>
        </w:rPr>
        <w:t xml:space="preserve">" עלה לאתר תחת </w:t>
      </w:r>
      <w:r w:rsidR="004A659D">
        <w:rPr>
          <w:rFonts w:ascii="Tahoma" w:hAnsi="Tahoma" w:cs="Tahoma" w:hint="cs"/>
          <w:sz w:val="22"/>
          <w:szCs w:val="22"/>
          <w:rtl/>
        </w:rPr>
        <w:t>"מסמכי</w:t>
      </w:r>
      <w:r w:rsidR="00B00910" w:rsidRPr="004A659D">
        <w:rPr>
          <w:rFonts w:ascii="Tahoma" w:hAnsi="Tahoma" w:cs="Tahoma"/>
          <w:sz w:val="22"/>
          <w:szCs w:val="22"/>
          <w:rtl/>
        </w:rPr>
        <w:t xml:space="preserve"> המכרז</w:t>
      </w:r>
      <w:r w:rsidR="004A659D">
        <w:rPr>
          <w:rFonts w:ascii="Tahoma" w:hAnsi="Tahoma" w:cs="Tahoma" w:hint="cs"/>
          <w:sz w:val="22"/>
          <w:szCs w:val="22"/>
          <w:rtl/>
        </w:rPr>
        <w:t>"</w:t>
      </w:r>
      <w:r w:rsidR="00B00910" w:rsidRPr="004A659D">
        <w:rPr>
          <w:rFonts w:ascii="Tahoma" w:hAnsi="Tahoma" w:cs="Tahoma"/>
          <w:sz w:val="22"/>
          <w:szCs w:val="22"/>
          <w:rtl/>
        </w:rPr>
        <w:t xml:space="preserve">. </w:t>
      </w:r>
    </w:p>
    <w:p w14:paraId="75514FE7" w14:textId="77777777" w:rsidR="00461473" w:rsidRPr="004A659D" w:rsidRDefault="00461473" w:rsidP="00891FBD">
      <w:pPr>
        <w:spacing w:line="276" w:lineRule="auto"/>
        <w:jc w:val="both"/>
        <w:rPr>
          <w:rFonts w:ascii="Tahoma" w:hAnsi="Tahoma" w:cs="Tahoma"/>
          <w:sz w:val="22"/>
          <w:szCs w:val="22"/>
          <w:rtl/>
        </w:rPr>
      </w:pPr>
    </w:p>
    <w:p w14:paraId="4B7336BF" w14:textId="77777777" w:rsidR="007C7915" w:rsidRPr="004A659D" w:rsidRDefault="007C7915" w:rsidP="007C7915">
      <w:pPr>
        <w:spacing w:line="276" w:lineRule="auto"/>
        <w:jc w:val="both"/>
        <w:rPr>
          <w:rFonts w:ascii="Tahoma" w:hAnsi="Tahoma" w:cs="Tahoma"/>
          <w:sz w:val="22"/>
          <w:szCs w:val="22"/>
          <w:rtl/>
        </w:rPr>
      </w:pPr>
    </w:p>
    <w:p w14:paraId="1E081189" w14:textId="77777777" w:rsidR="007C7915" w:rsidRPr="004A659D" w:rsidRDefault="00791CCD" w:rsidP="007C7915">
      <w:pPr>
        <w:spacing w:line="276" w:lineRule="auto"/>
        <w:jc w:val="both"/>
        <w:rPr>
          <w:rFonts w:ascii="Tahoma" w:hAnsi="Tahoma" w:cs="Tahoma"/>
          <w:sz w:val="22"/>
          <w:szCs w:val="22"/>
          <w:rtl/>
        </w:rPr>
      </w:pPr>
      <w:r w:rsidRPr="004A659D">
        <w:rPr>
          <w:rFonts w:ascii="Tahoma" w:hAnsi="Tahoma" w:cs="Tahoma"/>
          <w:sz w:val="22"/>
          <w:szCs w:val="22"/>
          <w:rtl/>
        </w:rPr>
        <w:t>ביתר פרטי</w:t>
      </w:r>
      <w:r w:rsidR="00461473" w:rsidRPr="004A659D">
        <w:rPr>
          <w:rFonts w:ascii="Tahoma" w:hAnsi="Tahoma" w:cs="Tahoma"/>
          <w:sz w:val="22"/>
          <w:szCs w:val="22"/>
          <w:rtl/>
        </w:rPr>
        <w:t xml:space="preserve"> המכרז אין כל שינוי.</w:t>
      </w:r>
    </w:p>
    <w:p w14:paraId="36956792" w14:textId="77777777" w:rsidR="007C7915" w:rsidRPr="001041E0" w:rsidRDefault="007C7915" w:rsidP="007C7915">
      <w:pPr>
        <w:spacing w:line="276" w:lineRule="auto"/>
        <w:rPr>
          <w:rFonts w:ascii="Tahoma" w:hAnsi="Tahoma" w:cs="Tahoma"/>
          <w:rtl/>
        </w:rPr>
      </w:pPr>
    </w:p>
    <w:p w14:paraId="1CB32BBA" w14:textId="77777777" w:rsidR="007C7915" w:rsidRPr="001041E0" w:rsidRDefault="007C7915" w:rsidP="007C7915">
      <w:pPr>
        <w:spacing w:line="276" w:lineRule="auto"/>
        <w:rPr>
          <w:rFonts w:ascii="Tahoma" w:hAnsi="Tahoma" w:cs="Tahoma"/>
          <w:rtl/>
        </w:rPr>
      </w:pPr>
    </w:p>
    <w:p w14:paraId="20A13053" w14:textId="77777777" w:rsidR="00BB45FC" w:rsidRPr="001041E0" w:rsidRDefault="00BB45FC" w:rsidP="007C7915">
      <w:pPr>
        <w:rPr>
          <w:rFonts w:ascii="Tahoma" w:hAnsi="Tahoma" w:cs="Tahoma"/>
        </w:rPr>
      </w:pPr>
    </w:p>
    <w:sectPr w:rsidR="00BB45FC" w:rsidRPr="001041E0" w:rsidSect="00016AE0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B6"/>
    <w:rsid w:val="00012E2D"/>
    <w:rsid w:val="00016AE0"/>
    <w:rsid w:val="00062DE2"/>
    <w:rsid w:val="00086698"/>
    <w:rsid w:val="000962DD"/>
    <w:rsid w:val="000E75E5"/>
    <w:rsid w:val="000E7FA0"/>
    <w:rsid w:val="001041E0"/>
    <w:rsid w:val="00110793"/>
    <w:rsid w:val="00112678"/>
    <w:rsid w:val="001132B9"/>
    <w:rsid w:val="00115856"/>
    <w:rsid w:val="001320B6"/>
    <w:rsid w:val="001328F3"/>
    <w:rsid w:val="00135AE6"/>
    <w:rsid w:val="00141ECD"/>
    <w:rsid w:val="00145325"/>
    <w:rsid w:val="001B6055"/>
    <w:rsid w:val="001F590B"/>
    <w:rsid w:val="00200E9C"/>
    <w:rsid w:val="00203D6F"/>
    <w:rsid w:val="00220893"/>
    <w:rsid w:val="0023240F"/>
    <w:rsid w:val="002450F6"/>
    <w:rsid w:val="00266C64"/>
    <w:rsid w:val="002B59A7"/>
    <w:rsid w:val="002F089A"/>
    <w:rsid w:val="003D3CD9"/>
    <w:rsid w:val="003E2301"/>
    <w:rsid w:val="00461473"/>
    <w:rsid w:val="00480187"/>
    <w:rsid w:val="0049523A"/>
    <w:rsid w:val="004955D2"/>
    <w:rsid w:val="004A659D"/>
    <w:rsid w:val="004D0E76"/>
    <w:rsid w:val="004E2EA4"/>
    <w:rsid w:val="004F7F49"/>
    <w:rsid w:val="00536CDD"/>
    <w:rsid w:val="00556BC7"/>
    <w:rsid w:val="00584E70"/>
    <w:rsid w:val="005B6EDE"/>
    <w:rsid w:val="005C5646"/>
    <w:rsid w:val="005F1326"/>
    <w:rsid w:val="005F2E2F"/>
    <w:rsid w:val="005F3A39"/>
    <w:rsid w:val="00637EEB"/>
    <w:rsid w:val="0066702F"/>
    <w:rsid w:val="006D6C3E"/>
    <w:rsid w:val="006E0791"/>
    <w:rsid w:val="0074260D"/>
    <w:rsid w:val="007525D9"/>
    <w:rsid w:val="0076022C"/>
    <w:rsid w:val="0077267B"/>
    <w:rsid w:val="00791CCD"/>
    <w:rsid w:val="007B48AE"/>
    <w:rsid w:val="007C7915"/>
    <w:rsid w:val="00854E31"/>
    <w:rsid w:val="008632DD"/>
    <w:rsid w:val="00891FBD"/>
    <w:rsid w:val="008943ED"/>
    <w:rsid w:val="00896520"/>
    <w:rsid w:val="008C3063"/>
    <w:rsid w:val="00902D21"/>
    <w:rsid w:val="00903F26"/>
    <w:rsid w:val="00913FB7"/>
    <w:rsid w:val="009360BB"/>
    <w:rsid w:val="0095712B"/>
    <w:rsid w:val="0096091C"/>
    <w:rsid w:val="00973A24"/>
    <w:rsid w:val="0098632C"/>
    <w:rsid w:val="009A31C9"/>
    <w:rsid w:val="009C0660"/>
    <w:rsid w:val="009C5DC3"/>
    <w:rsid w:val="009F50DA"/>
    <w:rsid w:val="00A154A0"/>
    <w:rsid w:val="00A26471"/>
    <w:rsid w:val="00A47BDE"/>
    <w:rsid w:val="00A5227E"/>
    <w:rsid w:val="00B00910"/>
    <w:rsid w:val="00B0111C"/>
    <w:rsid w:val="00B02963"/>
    <w:rsid w:val="00B12B1A"/>
    <w:rsid w:val="00B23B46"/>
    <w:rsid w:val="00B57255"/>
    <w:rsid w:val="00B62C50"/>
    <w:rsid w:val="00B71C00"/>
    <w:rsid w:val="00BB45FC"/>
    <w:rsid w:val="00BD5EF8"/>
    <w:rsid w:val="00BE2F2C"/>
    <w:rsid w:val="00C008F5"/>
    <w:rsid w:val="00C46E2A"/>
    <w:rsid w:val="00C6628D"/>
    <w:rsid w:val="00C964C7"/>
    <w:rsid w:val="00CA272C"/>
    <w:rsid w:val="00D0214D"/>
    <w:rsid w:val="00D33539"/>
    <w:rsid w:val="00D634A5"/>
    <w:rsid w:val="00D856F3"/>
    <w:rsid w:val="00D87214"/>
    <w:rsid w:val="00D95255"/>
    <w:rsid w:val="00DB1C05"/>
    <w:rsid w:val="00E34061"/>
    <w:rsid w:val="00E4227F"/>
    <w:rsid w:val="00E8200D"/>
    <w:rsid w:val="00E84254"/>
    <w:rsid w:val="00EB20D4"/>
    <w:rsid w:val="00EC17F0"/>
    <w:rsid w:val="00F35AAF"/>
    <w:rsid w:val="00F86A61"/>
    <w:rsid w:val="00FB6D67"/>
    <w:rsid w:val="00FD78C1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5C2E"/>
  <w15:chartTrackingRefBased/>
  <w15:docId w15:val="{A0425674-C290-4B35-AC40-41B4107B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0B6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</w:rPr>
  </w:style>
  <w:style w:type="paragraph" w:styleId="1">
    <w:name w:val="heading 1"/>
    <w:basedOn w:val="a"/>
    <w:next w:val="a"/>
    <w:link w:val="10"/>
    <w:qFormat/>
    <w:rsid w:val="001320B6"/>
    <w:pPr>
      <w:keepNext/>
      <w:jc w:val="center"/>
      <w:outlineLvl w:val="0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1320B6"/>
    <w:pPr>
      <w:keepNext/>
      <w:jc w:val="both"/>
      <w:outlineLvl w:val="4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1320B6"/>
    <w:rPr>
      <w:rFonts w:ascii="Times New Roman" w:eastAsia="Times New Roman" w:hAnsi="Times New Roman" w:cs="Miriam"/>
      <w:b/>
      <w:bCs/>
      <w:noProof/>
      <w:sz w:val="20"/>
      <w:szCs w:val="28"/>
    </w:rPr>
  </w:style>
  <w:style w:type="character" w:customStyle="1" w:styleId="50">
    <w:name w:val="כותרת 5 תו"/>
    <w:basedOn w:val="a0"/>
    <w:link w:val="5"/>
    <w:rsid w:val="001320B6"/>
    <w:rPr>
      <w:rFonts w:ascii="Times New Roman" w:eastAsia="Times New Roman" w:hAnsi="Times New Roman" w:cs="Miriam"/>
      <w:noProof/>
      <w:sz w:val="20"/>
      <w:szCs w:val="24"/>
    </w:rPr>
  </w:style>
  <w:style w:type="table" w:styleId="a3">
    <w:name w:val="Table Grid"/>
    <w:basedOn w:val="a1"/>
    <w:uiPriority w:val="39"/>
    <w:rsid w:val="005F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902D2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791CC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91CCD"/>
  </w:style>
  <w:style w:type="character" w:customStyle="1" w:styleId="a6">
    <w:name w:val="טקסט הערה תו"/>
    <w:basedOn w:val="a0"/>
    <w:link w:val="a5"/>
    <w:uiPriority w:val="99"/>
    <w:semiHidden/>
    <w:rsid w:val="00791CCD"/>
    <w:rPr>
      <w:rFonts w:ascii="Times New Roman" w:eastAsia="Times New Roman" w:hAnsi="Times New Roman" w:cs="Miriam"/>
      <w:noProof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91CCD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791CCD"/>
    <w:rPr>
      <w:rFonts w:ascii="Times New Roman" w:eastAsia="Times New Roman" w:hAnsi="Times New Roman" w:cs="Miriam"/>
      <w:b/>
      <w:bCs/>
      <w:noProof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91CCD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791CCD"/>
    <w:rPr>
      <w:rFonts w:ascii="Tahoma" w:eastAsia="Times New Roman" w:hAnsi="Tahoma" w:cs="Tahoma"/>
      <w:noProof/>
      <w:sz w:val="18"/>
      <w:szCs w:val="18"/>
    </w:rPr>
  </w:style>
  <w:style w:type="paragraph" w:styleId="ab">
    <w:name w:val="Revision"/>
    <w:hidden/>
    <w:uiPriority w:val="99"/>
    <w:semiHidden/>
    <w:rsid w:val="00461473"/>
    <w:pPr>
      <w:spacing w:after="0" w:line="240" w:lineRule="auto"/>
    </w:pPr>
    <w:rPr>
      <w:rFonts w:ascii="Times New Roman" w:eastAsia="Times New Roman" w:hAnsi="Times New Roman" w:cs="Miriam"/>
      <w:noProof/>
      <w:sz w:val="20"/>
      <w:szCs w:val="20"/>
    </w:rPr>
  </w:style>
  <w:style w:type="paragraph" w:styleId="ac">
    <w:name w:val="footnote text"/>
    <w:basedOn w:val="a"/>
    <w:link w:val="ad"/>
    <w:autoRedefine/>
    <w:semiHidden/>
    <w:qFormat/>
    <w:rsid w:val="001041E0"/>
    <w:pPr>
      <w:spacing w:before="120"/>
      <w:ind w:left="176" w:hanging="170"/>
      <w:jc w:val="center"/>
    </w:pPr>
    <w:rPr>
      <w:rFonts w:ascii="Tahoma" w:hAnsi="Tahoma" w:cs="Tahoma"/>
      <w:b/>
      <w:bCs/>
      <w:noProof w:val="0"/>
      <w:sz w:val="36"/>
      <w:szCs w:val="36"/>
    </w:rPr>
  </w:style>
  <w:style w:type="character" w:customStyle="1" w:styleId="ad">
    <w:name w:val="טקסט הערת שוליים תו"/>
    <w:basedOn w:val="a0"/>
    <w:link w:val="ac"/>
    <w:semiHidden/>
    <w:rsid w:val="001041E0"/>
    <w:rPr>
      <w:rFonts w:ascii="Tahoma" w:eastAsia="Times New Roman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0" ma:contentTypeDescription="צור מסמך חדש." ma:contentTypeScope="" ma:versionID="a4653ff2f2e448630f340048d53244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796b662d7b3d1839bb6b7cd54f0c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6CEE2-E019-4F95-9E05-2BA7177A2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4DC342-1BD8-405B-A33C-E3FFF57B4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0D5A7-1DA9-4F28-8312-590341C9C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הענא קוקר (LANNA)</dc:creator>
  <cp:lastModifiedBy>Sivan Biber | CBA LAW FIRM</cp:lastModifiedBy>
  <cp:revision>3</cp:revision>
  <dcterms:created xsi:type="dcterms:W3CDTF">2023-03-27T19:04:00Z</dcterms:created>
  <dcterms:modified xsi:type="dcterms:W3CDTF">2023-03-28T10:51:00Z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  <property fmtid="{D5CDD505-2E9C-101B-9397-08002B2CF9AE}" pid="3" name="Creator">
    <vt:lpwstr>OdcanitPlatinum</vt:lpwstr>
  </property>
  <property fmtid="{D5CDD505-2E9C-101B-9397-08002B2CF9AE}" pid="4" name="PlatDBName">
    <vt:lpwstr>odlight</vt:lpwstr>
  </property>
  <property fmtid="{D5CDD505-2E9C-101B-9397-08002B2CF9AE}" pid="5" name="MachineName">
    <vt:lpwstr>SIVAN-NEW</vt:lpwstr>
  </property>
  <property fmtid="{D5CDD505-2E9C-101B-9397-08002B2CF9AE}" pid="6" name="DocCounter">
    <vt:lpwstr>366993</vt:lpwstr>
  </property>
</Properties>
</file>