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3AF0" w14:textId="77777777" w:rsidR="00C279A2" w:rsidRDefault="00C279A2">
      <w:pPr>
        <w:rPr>
          <w:rtl/>
        </w:rPr>
      </w:pPr>
      <w:r>
        <w:drawing>
          <wp:anchor distT="0" distB="0" distL="114300" distR="114300" simplePos="0" relativeHeight="251659264" behindDoc="1" locked="0" layoutInCell="1" allowOverlap="1" wp14:anchorId="1135C870" wp14:editId="57571FF7">
            <wp:simplePos x="0" y="0"/>
            <wp:positionH relativeFrom="margin">
              <wp:posOffset>3672840</wp:posOffset>
            </wp:positionH>
            <wp:positionV relativeFrom="paragraph">
              <wp:posOffset>-76200</wp:posOffset>
            </wp:positionV>
            <wp:extent cx="1701881" cy="906780"/>
            <wp:effectExtent l="0" t="0" r="0" b="762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81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472382C" wp14:editId="6CE1C9F9">
            <wp:simplePos x="0" y="0"/>
            <wp:positionH relativeFrom="margin">
              <wp:align>center</wp:align>
            </wp:positionH>
            <wp:positionV relativeFrom="paragraph">
              <wp:posOffset>-180975</wp:posOffset>
            </wp:positionV>
            <wp:extent cx="1295400" cy="55880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1" locked="0" layoutInCell="1" allowOverlap="1" wp14:anchorId="2D0E3511" wp14:editId="15169E53">
            <wp:simplePos x="0" y="0"/>
            <wp:positionH relativeFrom="column">
              <wp:posOffset>-29552</wp:posOffset>
            </wp:positionH>
            <wp:positionV relativeFrom="paragraph">
              <wp:posOffset>0</wp:posOffset>
            </wp:positionV>
            <wp:extent cx="1217295" cy="365760"/>
            <wp:effectExtent l="0" t="0" r="0" b="0"/>
            <wp:wrapTight wrapText="bothSides">
              <wp:wrapPolygon edited="0">
                <wp:start x="1352" y="0"/>
                <wp:lineTo x="0" y="0"/>
                <wp:lineTo x="0" y="20250"/>
                <wp:lineTo x="20958" y="20250"/>
                <wp:lineTo x="21296" y="14625"/>
                <wp:lineTo x="16901" y="0"/>
                <wp:lineTo x="5070" y="0"/>
                <wp:lineTo x="1352" y="0"/>
              </wp:wrapPolygon>
            </wp:wrapTight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E0665" w14:textId="77777777" w:rsidR="00C279A2" w:rsidRDefault="00C279A2" w:rsidP="00C3596A">
      <w:pPr>
        <w:rPr>
          <w:rtl/>
        </w:rPr>
      </w:pPr>
    </w:p>
    <w:p w14:paraId="4018182C" w14:textId="77777777" w:rsidR="00C279A2" w:rsidRDefault="00C279A2">
      <w:pPr>
        <w:rPr>
          <w:rtl/>
        </w:rPr>
      </w:pPr>
    </w:p>
    <w:p w14:paraId="5A490271" w14:textId="696A3FD7" w:rsidR="00C279A2" w:rsidRPr="00625A58" w:rsidRDefault="00C279A2" w:rsidP="002F31FC">
      <w:pPr>
        <w:rPr>
          <w:rFonts w:ascii="David" w:hAnsi="David" w:cs="David"/>
          <w:b/>
          <w:bCs/>
          <w:sz w:val="24"/>
          <w:szCs w:val="24"/>
          <w:rtl/>
        </w:rPr>
      </w:pPr>
      <w:r w:rsidRPr="001A1AC4">
        <w:rPr>
          <w:sz w:val="32"/>
          <w:szCs w:val="32"/>
          <w:u w:val="single"/>
          <w:rtl/>
          <w:lang w:val="he-I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D14728" wp14:editId="3BC59CAC">
                <wp:simplePos x="0" y="0"/>
                <wp:positionH relativeFrom="margin">
                  <wp:posOffset>-182880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E8CF5" w14:textId="77777777" w:rsidR="00C279A2" w:rsidRPr="008A3AC6" w:rsidRDefault="00C279A2" w:rsidP="008A3AC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14:paraId="669255C3" w14:textId="482EF5D0" w:rsidR="00C279A2" w:rsidRPr="008A3AC6" w:rsidRDefault="00C279A2" w:rsidP="008A3AC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 xml:space="preserve">מרחב עסקי </w:t>
                            </w:r>
                            <w:r w:rsidR="00032B81"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>ירושלים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14728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14.4pt;margin-top:4.2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" stroked="f">
                <v:textbox>
                  <w:txbxContent>
                    <w:p w14:paraId="1D9E8CF5" w14:textId="77777777" w:rsidR="00C279A2" w:rsidRPr="008A3AC6" w:rsidRDefault="00C279A2" w:rsidP="008A3AC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14:paraId="669255C3" w14:textId="482EF5D0" w:rsidR="00C279A2" w:rsidRPr="008A3AC6" w:rsidRDefault="00C279A2" w:rsidP="008A3AC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 xml:space="preserve">מרחב עסקי </w:t>
                      </w:r>
                      <w:r w:rsidR="00032B81"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>ירושלים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F8E94" w14:textId="77777777" w:rsidR="00C279A2" w:rsidRDefault="00C279A2" w:rsidP="00C66F4E">
      <w:pPr>
        <w:pStyle w:val="10"/>
        <w:keepNext/>
        <w:spacing w:before="0" w:after="0"/>
        <w:ind w:left="84"/>
        <w:jc w:val="center"/>
        <w:rPr>
          <w:rFonts w:ascii="David" w:hAnsi="David" w:cs="David"/>
          <w:b/>
          <w:bCs/>
          <w:noProof w:val="0"/>
          <w:sz w:val="24"/>
          <w:szCs w:val="24"/>
          <w:rtl/>
        </w:rPr>
      </w:pPr>
    </w:p>
    <w:p w14:paraId="2A3DA254" w14:textId="77777777" w:rsidR="00C279A2" w:rsidRDefault="00C279A2" w:rsidP="00761501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color w:val="538135" w:themeColor="accent6" w:themeShade="BF"/>
          <w:sz w:val="32"/>
          <w:szCs w:val="32"/>
        </w:rPr>
      </w:pPr>
    </w:p>
    <w:p w14:paraId="19892CD6" w14:textId="77777777" w:rsidR="00C279A2" w:rsidRPr="00890CBA" w:rsidRDefault="00C279A2" w:rsidP="00761501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color w:val="328432"/>
          <w:sz w:val="32"/>
          <w:szCs w:val="32"/>
          <w:rtl/>
        </w:rPr>
      </w:pPr>
      <w:r w:rsidRPr="00890CBA">
        <w:rPr>
          <w:rFonts w:ascii="Tahoma" w:hAnsi="Tahoma" w:cs="Tahoma"/>
          <w:b/>
          <w:bCs/>
          <w:noProof w:val="0"/>
          <w:color w:val="328432"/>
          <w:sz w:val="32"/>
          <w:szCs w:val="32"/>
          <w:rtl/>
        </w:rPr>
        <w:t>מכרז מקוון</w:t>
      </w:r>
    </w:p>
    <w:p w14:paraId="3E89C9AF" w14:textId="77777777" w:rsidR="00C279A2" w:rsidRDefault="00C279A2" w:rsidP="00C66F4E">
      <w:pPr>
        <w:pStyle w:val="10"/>
        <w:keepNext/>
        <w:spacing w:before="0" w:after="0"/>
        <w:ind w:left="84"/>
        <w:jc w:val="center"/>
        <w:rPr>
          <w:rFonts w:ascii="David" w:hAnsi="David" w:cs="David"/>
          <w:b/>
          <w:bCs/>
          <w:noProof w:val="0"/>
          <w:sz w:val="24"/>
          <w:szCs w:val="24"/>
          <w:rtl/>
        </w:rPr>
      </w:pPr>
    </w:p>
    <w:p w14:paraId="470B2467" w14:textId="77777777" w:rsidR="00C279A2" w:rsidRPr="00890CBA" w:rsidRDefault="00C279A2" w:rsidP="00C66F4E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sz w:val="24"/>
          <w:szCs w:val="24"/>
          <w:u w:val="single"/>
          <w:rtl/>
        </w:rPr>
      </w:pPr>
      <w:r w:rsidRPr="00890CBA">
        <w:rPr>
          <w:rFonts w:ascii="Tahoma" w:hAnsi="Tahoma" w:cs="Tahoma" w:hint="cs"/>
          <w:b/>
          <w:bCs/>
          <w:noProof w:val="0"/>
          <w:sz w:val="24"/>
          <w:szCs w:val="24"/>
          <w:u w:val="single"/>
          <w:rtl/>
        </w:rPr>
        <w:t>דחיית מועדים</w:t>
      </w:r>
    </w:p>
    <w:p w14:paraId="1180577E" w14:textId="77777777" w:rsidR="00C279A2" w:rsidRDefault="00C279A2" w:rsidP="00C66F4E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sz w:val="24"/>
          <w:szCs w:val="24"/>
          <w:rtl/>
        </w:rPr>
      </w:pPr>
    </w:p>
    <w:p w14:paraId="03A9289C" w14:textId="77777777" w:rsidR="00C279A2" w:rsidRDefault="00C279A2" w:rsidP="00C66F4E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sz w:val="24"/>
          <w:szCs w:val="24"/>
          <w:rtl/>
        </w:rPr>
      </w:pPr>
      <w:r w:rsidRPr="002A3C04">
        <w:rPr>
          <w:rFonts w:ascii="Tahoma" w:hAnsi="Tahoma" w:cs="Tahoma"/>
          <w:b/>
          <w:bCs/>
          <w:noProof w:val="0"/>
          <w:sz w:val="24"/>
          <w:szCs w:val="24"/>
          <w:rtl/>
        </w:rPr>
        <w:t xml:space="preserve">הזמנה לקבלת הצעות במכרז פומבי </w:t>
      </w:r>
    </w:p>
    <w:p w14:paraId="0B87A61E" w14:textId="77777777" w:rsidR="00C279A2" w:rsidRDefault="00C279A2" w:rsidP="00C66F4E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sz w:val="24"/>
          <w:szCs w:val="24"/>
          <w:rtl/>
        </w:rPr>
      </w:pPr>
      <w:r w:rsidRPr="002A3C04">
        <w:rPr>
          <w:rFonts w:ascii="Tahoma" w:hAnsi="Tahoma" w:cs="Tahoma"/>
          <w:b/>
          <w:bCs/>
          <w:noProof w:val="0"/>
          <w:sz w:val="24"/>
          <w:szCs w:val="24"/>
          <w:rtl/>
        </w:rPr>
        <w:t xml:space="preserve">לרכישת זכויות חכירה </w:t>
      </w:r>
    </w:p>
    <w:p w14:paraId="07458853" w14:textId="7AE9BA83" w:rsidR="00331778" w:rsidRDefault="00C279A2" w:rsidP="00C66F4E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sz w:val="24"/>
          <w:szCs w:val="24"/>
          <w:rtl/>
        </w:rPr>
      </w:pPr>
      <w:r w:rsidRPr="002A3C04">
        <w:rPr>
          <w:rFonts w:ascii="Tahoma" w:hAnsi="Tahoma" w:cs="Tahoma"/>
          <w:b/>
          <w:bCs/>
          <w:noProof w:val="0"/>
          <w:sz w:val="24"/>
          <w:szCs w:val="24"/>
          <w:rtl/>
        </w:rPr>
        <w:t xml:space="preserve">להקמת מתחם מגורים </w:t>
      </w:r>
      <w:r w:rsidRPr="00890CBA">
        <w:rPr>
          <w:rFonts w:ascii="Tahoma" w:hAnsi="Tahoma" w:cs="Tahoma"/>
          <w:b/>
          <w:bCs/>
          <w:noProof w:val="0"/>
          <w:sz w:val="24"/>
          <w:szCs w:val="24"/>
          <w:rtl/>
        </w:rPr>
        <w:t xml:space="preserve">הכולל </w:t>
      </w:r>
      <w:r w:rsidR="00017BA3">
        <w:rPr>
          <w:rFonts w:ascii="Tahoma" w:hAnsi="Tahoma" w:cs="Tahoma" w:hint="cs"/>
          <w:b/>
          <w:bCs/>
          <w:sz w:val="24"/>
          <w:szCs w:val="24"/>
          <w:rtl/>
        </w:rPr>
        <w:t>2</w:t>
      </w:r>
      <w:r w:rsidR="00032B81">
        <w:rPr>
          <w:rFonts w:ascii="Tahoma" w:hAnsi="Tahoma" w:cs="Tahoma" w:hint="cs"/>
          <w:b/>
          <w:bCs/>
          <w:sz w:val="24"/>
          <w:szCs w:val="24"/>
          <w:rtl/>
        </w:rPr>
        <w:t>9</w:t>
      </w:r>
      <w:r w:rsidR="00017BA3">
        <w:rPr>
          <w:rFonts w:ascii="Tahoma" w:hAnsi="Tahoma" w:cs="Tahoma" w:hint="cs"/>
          <w:b/>
          <w:bCs/>
          <w:sz w:val="24"/>
          <w:szCs w:val="24"/>
          <w:rtl/>
        </w:rPr>
        <w:t>8</w:t>
      </w:r>
      <w:r w:rsidRPr="00890CBA">
        <w:rPr>
          <w:rFonts w:ascii="Tahoma" w:hAnsi="Tahoma" w:cs="Tahoma"/>
          <w:b/>
          <w:bCs/>
          <w:noProof w:val="0"/>
          <w:sz w:val="24"/>
          <w:szCs w:val="24"/>
          <w:rtl/>
        </w:rPr>
        <w:t xml:space="preserve"> יח"ד</w:t>
      </w:r>
      <w:r w:rsidR="00032B81">
        <w:rPr>
          <w:rFonts w:ascii="Tahoma" w:hAnsi="Tahoma" w:cs="Tahoma" w:hint="cs"/>
          <w:b/>
          <w:bCs/>
          <w:noProof w:val="0"/>
          <w:sz w:val="24"/>
          <w:szCs w:val="24"/>
          <w:rtl/>
        </w:rPr>
        <w:t xml:space="preserve">, מתוכן 208 יח"ד למטרת השכרה לטווח ארוך למשך 15 שנה, </w:t>
      </w:r>
      <w:r w:rsidRPr="00890CBA">
        <w:rPr>
          <w:rFonts w:ascii="Tahoma" w:hAnsi="Tahoma" w:cs="Tahoma"/>
          <w:b/>
          <w:bCs/>
          <w:noProof w:val="0"/>
          <w:sz w:val="24"/>
          <w:szCs w:val="24"/>
          <w:rtl/>
        </w:rPr>
        <w:t>ולניהול</w:t>
      </w:r>
      <w:r w:rsidRPr="002A3C04">
        <w:rPr>
          <w:rFonts w:ascii="Tahoma" w:hAnsi="Tahoma" w:cs="Tahoma"/>
          <w:b/>
          <w:bCs/>
          <w:noProof w:val="0"/>
          <w:sz w:val="24"/>
          <w:szCs w:val="24"/>
          <w:rtl/>
        </w:rPr>
        <w:t xml:space="preserve"> ולהפעלה של פרויקט דירה להשכיר </w:t>
      </w:r>
    </w:p>
    <w:p w14:paraId="32FF5F93" w14:textId="77777777" w:rsidR="00331778" w:rsidRDefault="00331778" w:rsidP="00C66F4E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sz w:val="24"/>
          <w:szCs w:val="24"/>
          <w:rtl/>
        </w:rPr>
      </w:pPr>
    </w:p>
    <w:p w14:paraId="6DFC7E46" w14:textId="59961F35" w:rsidR="00C279A2" w:rsidRPr="00331778" w:rsidRDefault="00C279A2" w:rsidP="00C66F4E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sz w:val="24"/>
          <w:szCs w:val="24"/>
          <w:u w:val="single"/>
          <w:rtl/>
        </w:rPr>
      </w:pPr>
      <w:r w:rsidRPr="00331778">
        <w:rPr>
          <w:rFonts w:ascii="Tahoma" w:hAnsi="Tahoma" w:cs="Tahoma"/>
          <w:b/>
          <w:bCs/>
          <w:noProof w:val="0"/>
          <w:sz w:val="24"/>
          <w:szCs w:val="24"/>
          <w:u w:val="single"/>
          <w:rtl/>
        </w:rPr>
        <w:t xml:space="preserve">במתחם </w:t>
      </w:r>
      <w:r w:rsidR="00032B81">
        <w:rPr>
          <w:rFonts w:ascii="Tahoma" w:hAnsi="Tahoma" w:cs="Tahoma" w:hint="cs"/>
          <w:b/>
          <w:bCs/>
          <w:sz w:val="24"/>
          <w:szCs w:val="24"/>
          <w:u w:val="single"/>
          <w:rtl/>
        </w:rPr>
        <w:t>אבן עזרא</w:t>
      </w:r>
      <w:r w:rsidRPr="00331778">
        <w:rPr>
          <w:rFonts w:ascii="Tahoma" w:hAnsi="Tahoma" w:cs="Tahoma"/>
          <w:b/>
          <w:bCs/>
          <w:noProof w:val="0"/>
          <w:sz w:val="24"/>
          <w:szCs w:val="24"/>
          <w:u w:val="single"/>
          <w:rtl/>
        </w:rPr>
        <w:t xml:space="preserve">, </w:t>
      </w:r>
      <w:r w:rsidR="00416ED7">
        <w:rPr>
          <w:rFonts w:ascii="Tahoma" w:hAnsi="Tahoma" w:cs="Tahoma" w:hint="cs"/>
          <w:b/>
          <w:bCs/>
          <w:noProof w:val="0"/>
          <w:sz w:val="24"/>
          <w:szCs w:val="24"/>
          <w:u w:val="single"/>
          <w:rtl/>
        </w:rPr>
        <w:t>ב</w:t>
      </w:r>
      <w:r w:rsidR="00032B81">
        <w:rPr>
          <w:rFonts w:ascii="Tahoma" w:hAnsi="Tahoma" w:cs="Tahoma" w:hint="cs"/>
          <w:b/>
          <w:bCs/>
          <w:noProof w:val="0"/>
          <w:sz w:val="24"/>
          <w:szCs w:val="24"/>
          <w:u w:val="single"/>
          <w:rtl/>
        </w:rPr>
        <w:t>אשקלון</w:t>
      </w:r>
    </w:p>
    <w:p w14:paraId="0A85382C" w14:textId="77777777" w:rsidR="00C279A2" w:rsidRDefault="00C279A2" w:rsidP="00D95236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sz w:val="24"/>
          <w:szCs w:val="24"/>
          <w:rtl/>
        </w:rPr>
      </w:pPr>
    </w:p>
    <w:p w14:paraId="33C8A376" w14:textId="1B4A9C2E" w:rsidR="00C279A2" w:rsidRPr="00331778" w:rsidRDefault="00C279A2" w:rsidP="00D95236">
      <w:pPr>
        <w:pStyle w:val="10"/>
        <w:keepNext/>
        <w:spacing w:before="0" w:after="0"/>
        <w:ind w:left="84"/>
        <w:jc w:val="center"/>
        <w:rPr>
          <w:rFonts w:ascii="Tahoma" w:hAnsi="Tahoma" w:cs="Tahoma"/>
          <w:b/>
          <w:bCs/>
          <w:noProof w:val="0"/>
          <w:sz w:val="24"/>
          <w:szCs w:val="24"/>
          <w:u w:val="single"/>
        </w:rPr>
      </w:pPr>
      <w:r w:rsidRPr="00331778">
        <w:rPr>
          <w:rFonts w:ascii="Tahoma" w:hAnsi="Tahoma" w:cs="Tahoma"/>
          <w:b/>
          <w:bCs/>
          <w:noProof w:val="0"/>
          <w:sz w:val="24"/>
          <w:szCs w:val="24"/>
          <w:u w:val="single"/>
          <w:rtl/>
        </w:rPr>
        <w:t xml:space="preserve">מכרז מספר </w:t>
      </w:r>
      <w:r w:rsidR="00032B81">
        <w:rPr>
          <w:rFonts w:ascii="Tahoma" w:hAnsi="Tahoma" w:cs="Tahoma" w:hint="cs"/>
          <w:b/>
          <w:bCs/>
          <w:sz w:val="24"/>
          <w:szCs w:val="24"/>
          <w:u w:val="single"/>
          <w:rtl/>
        </w:rPr>
        <w:t>ים</w:t>
      </w:r>
      <w:r w:rsidRPr="00331778">
        <w:rPr>
          <w:rFonts w:ascii="Tahoma" w:hAnsi="Tahoma" w:cs="Tahoma"/>
          <w:b/>
          <w:bCs/>
          <w:sz w:val="24"/>
          <w:szCs w:val="24"/>
          <w:u w:val="single"/>
          <w:rtl/>
        </w:rPr>
        <w:t>/</w:t>
      </w:r>
      <w:r w:rsidR="00032B81">
        <w:rPr>
          <w:rFonts w:ascii="Tahoma" w:hAnsi="Tahoma" w:cs="Tahoma" w:hint="cs"/>
          <w:b/>
          <w:bCs/>
          <w:sz w:val="24"/>
          <w:szCs w:val="24"/>
          <w:u w:val="single"/>
          <w:rtl/>
        </w:rPr>
        <w:t>362</w:t>
      </w:r>
      <w:r w:rsidRPr="00331778">
        <w:rPr>
          <w:rFonts w:ascii="Tahoma" w:hAnsi="Tahoma" w:cs="Tahoma"/>
          <w:b/>
          <w:bCs/>
          <w:sz w:val="24"/>
          <w:szCs w:val="24"/>
          <w:u w:val="single"/>
          <w:rtl/>
        </w:rPr>
        <w:t>/2022</w:t>
      </w:r>
    </w:p>
    <w:p w14:paraId="3333B78A" w14:textId="77777777" w:rsidR="00C279A2" w:rsidRPr="002A3C04" w:rsidRDefault="00C279A2" w:rsidP="00541C4D">
      <w:pPr>
        <w:jc w:val="both"/>
        <w:rPr>
          <w:rFonts w:ascii="Tahoma" w:hAnsi="Tahoma" w:cs="Tahoma"/>
          <w:rtl/>
        </w:rPr>
      </w:pPr>
    </w:p>
    <w:p w14:paraId="4694DEAB" w14:textId="77777777" w:rsidR="00331778" w:rsidRDefault="00331778" w:rsidP="00F83361">
      <w:pPr>
        <w:jc w:val="both"/>
        <w:rPr>
          <w:rFonts w:ascii="Tahoma" w:hAnsi="Tahoma" w:cs="Tahoma"/>
          <w:sz w:val="24"/>
          <w:szCs w:val="24"/>
          <w:rtl/>
        </w:rPr>
      </w:pPr>
    </w:p>
    <w:p w14:paraId="20F008CD" w14:textId="732706DE" w:rsidR="00331778" w:rsidRDefault="00C279A2" w:rsidP="00F83361">
      <w:pPr>
        <w:jc w:val="both"/>
        <w:rPr>
          <w:rFonts w:ascii="Tahoma" w:hAnsi="Tahoma" w:cs="Tahoma"/>
          <w:sz w:val="24"/>
          <w:szCs w:val="24"/>
          <w:rtl/>
        </w:rPr>
      </w:pPr>
      <w:r w:rsidRPr="00331778">
        <w:rPr>
          <w:rFonts w:ascii="Tahoma" w:hAnsi="Tahoma" w:cs="Tahoma"/>
          <w:sz w:val="24"/>
          <w:szCs w:val="24"/>
          <w:rtl/>
        </w:rPr>
        <w:t>דירה להשכיר – החברה הממשלתית לדיור ולהשכרה בע"מ</w:t>
      </w:r>
      <w:r w:rsidR="00331778">
        <w:rPr>
          <w:rFonts w:ascii="Tahoma" w:hAnsi="Tahoma" w:cs="Tahoma" w:hint="cs"/>
          <w:sz w:val="24"/>
          <w:szCs w:val="24"/>
          <w:rtl/>
        </w:rPr>
        <w:t xml:space="preserve"> (להלן: "</w:t>
      </w:r>
      <w:r w:rsidR="00331778" w:rsidRPr="00331778">
        <w:rPr>
          <w:rFonts w:ascii="Tahoma" w:hAnsi="Tahoma" w:cs="Tahoma" w:hint="cs"/>
          <w:b/>
          <w:bCs/>
          <w:sz w:val="24"/>
          <w:szCs w:val="24"/>
          <w:rtl/>
        </w:rPr>
        <w:t>דירה להשכיר</w:t>
      </w:r>
      <w:r w:rsidR="00331778">
        <w:rPr>
          <w:rFonts w:ascii="Tahoma" w:hAnsi="Tahoma" w:cs="Tahoma" w:hint="cs"/>
          <w:sz w:val="24"/>
          <w:szCs w:val="24"/>
          <w:rtl/>
        </w:rPr>
        <w:t>")</w:t>
      </w:r>
      <w:r w:rsidR="006D1D28">
        <w:rPr>
          <w:rFonts w:ascii="Tahoma" w:hAnsi="Tahoma" w:cs="Tahoma" w:hint="cs"/>
          <w:sz w:val="24"/>
          <w:szCs w:val="24"/>
          <w:rtl/>
        </w:rPr>
        <w:t xml:space="preserve"> ו</w:t>
      </w:r>
      <w:r w:rsidRPr="00331778">
        <w:rPr>
          <w:rFonts w:ascii="Tahoma" w:hAnsi="Tahoma" w:cs="Tahoma"/>
          <w:sz w:val="24"/>
          <w:szCs w:val="24"/>
          <w:rtl/>
        </w:rPr>
        <w:t>רשות מקרקעי ישראל</w:t>
      </w:r>
      <w:r w:rsidR="00331778">
        <w:rPr>
          <w:rFonts w:ascii="Tahoma" w:hAnsi="Tahoma" w:cs="Tahoma" w:hint="cs"/>
          <w:sz w:val="24"/>
          <w:szCs w:val="24"/>
          <w:rtl/>
        </w:rPr>
        <w:t xml:space="preserve"> (להלן: "</w:t>
      </w:r>
      <w:r w:rsidR="00331778" w:rsidRPr="00331778">
        <w:rPr>
          <w:rFonts w:ascii="Tahoma" w:hAnsi="Tahoma" w:cs="Tahoma" w:hint="cs"/>
          <w:b/>
          <w:bCs/>
          <w:sz w:val="24"/>
          <w:szCs w:val="24"/>
          <w:rtl/>
        </w:rPr>
        <w:t>הרשות</w:t>
      </w:r>
      <w:r w:rsidR="00331778">
        <w:rPr>
          <w:rFonts w:ascii="Tahoma" w:hAnsi="Tahoma" w:cs="Tahoma" w:hint="cs"/>
          <w:sz w:val="24"/>
          <w:szCs w:val="24"/>
          <w:rtl/>
        </w:rPr>
        <w:t>")</w:t>
      </w:r>
      <w:r w:rsidR="00331778" w:rsidRPr="00331778">
        <w:rPr>
          <w:rFonts w:ascii="Tahoma" w:hAnsi="Tahoma" w:cs="Tahoma" w:hint="cs"/>
          <w:sz w:val="24"/>
          <w:szCs w:val="24"/>
          <w:rtl/>
        </w:rPr>
        <w:t xml:space="preserve"> מוד</w:t>
      </w:r>
      <w:r w:rsidR="001A6A4A">
        <w:rPr>
          <w:rFonts w:ascii="Tahoma" w:hAnsi="Tahoma" w:cs="Tahoma" w:hint="cs"/>
          <w:sz w:val="24"/>
          <w:szCs w:val="24"/>
          <w:rtl/>
        </w:rPr>
        <w:t>י</w:t>
      </w:r>
      <w:r w:rsidR="00331778" w:rsidRPr="00331778">
        <w:rPr>
          <w:rFonts w:ascii="Tahoma" w:hAnsi="Tahoma" w:cs="Tahoma" w:hint="cs"/>
          <w:sz w:val="24"/>
          <w:szCs w:val="24"/>
          <w:rtl/>
        </w:rPr>
        <w:t>עים בזאת על דחיית מועדים כמפורט להלן:</w:t>
      </w:r>
    </w:p>
    <w:p w14:paraId="7B5BE7B7" w14:textId="77777777" w:rsidR="00331778" w:rsidRDefault="00331778" w:rsidP="00F83361">
      <w:pPr>
        <w:jc w:val="both"/>
        <w:rPr>
          <w:rFonts w:ascii="Tahoma" w:hAnsi="Tahoma" w:cs="Tahoma"/>
          <w:sz w:val="24"/>
          <w:szCs w:val="24"/>
          <w:rtl/>
        </w:rPr>
      </w:pPr>
    </w:p>
    <w:p w14:paraId="11318102" w14:textId="6949DEC5" w:rsidR="00331778" w:rsidRDefault="00331778" w:rsidP="00F83361">
      <w:pPr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המועד האחרון להגשת ההצעות הינו עד לתאריך </w:t>
      </w:r>
      <w:r w:rsidR="007D085A">
        <w:rPr>
          <w:rFonts w:ascii="Tahoma" w:hAnsi="Tahoma" w:cs="Tahoma" w:hint="cs"/>
          <w:sz w:val="24"/>
          <w:szCs w:val="24"/>
          <w:rtl/>
        </w:rPr>
        <w:t>04</w:t>
      </w:r>
      <w:r w:rsidR="00A063DC">
        <w:rPr>
          <w:rFonts w:ascii="Tahoma" w:hAnsi="Tahoma" w:cs="Tahoma" w:hint="cs"/>
          <w:sz w:val="24"/>
          <w:szCs w:val="24"/>
          <w:rtl/>
        </w:rPr>
        <w:t>/0</w:t>
      </w:r>
      <w:r w:rsidR="007D085A">
        <w:rPr>
          <w:rFonts w:ascii="Tahoma" w:hAnsi="Tahoma" w:cs="Tahoma" w:hint="cs"/>
          <w:sz w:val="24"/>
          <w:szCs w:val="24"/>
          <w:rtl/>
        </w:rPr>
        <w:t>9</w:t>
      </w:r>
      <w:r w:rsidR="00637D45">
        <w:rPr>
          <w:rFonts w:ascii="Tahoma" w:hAnsi="Tahoma" w:cs="Tahoma" w:hint="cs"/>
          <w:sz w:val="24"/>
          <w:szCs w:val="24"/>
          <w:rtl/>
        </w:rPr>
        <w:t>/2023</w:t>
      </w:r>
      <w:r w:rsidR="00293025"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>בשעה 12:00 בצהריים בדיוק.</w:t>
      </w:r>
    </w:p>
    <w:p w14:paraId="16805919" w14:textId="77777777" w:rsidR="00002F30" w:rsidRDefault="00002F30" w:rsidP="00F83361">
      <w:pPr>
        <w:jc w:val="both"/>
        <w:rPr>
          <w:rFonts w:ascii="Tahoma" w:hAnsi="Tahoma" w:cs="Tahoma"/>
          <w:sz w:val="24"/>
          <w:szCs w:val="24"/>
          <w:rtl/>
        </w:rPr>
      </w:pPr>
    </w:p>
    <w:p w14:paraId="3579BF80" w14:textId="77777777" w:rsidR="00002F30" w:rsidRDefault="00002F30" w:rsidP="00F83361">
      <w:pPr>
        <w:jc w:val="both"/>
        <w:rPr>
          <w:rFonts w:ascii="Tahoma" w:hAnsi="Tahoma" w:cs="Tahoma"/>
          <w:sz w:val="24"/>
          <w:szCs w:val="24"/>
          <w:rtl/>
        </w:rPr>
      </w:pPr>
    </w:p>
    <w:p w14:paraId="7AD5DEBA" w14:textId="77777777" w:rsidR="00002F30" w:rsidRDefault="00002F30" w:rsidP="00F83361">
      <w:pPr>
        <w:jc w:val="both"/>
        <w:rPr>
          <w:rFonts w:ascii="Tahoma" w:hAnsi="Tahoma" w:cs="Tahoma"/>
          <w:sz w:val="24"/>
          <w:szCs w:val="24"/>
          <w:rtl/>
        </w:rPr>
      </w:pPr>
    </w:p>
    <w:p w14:paraId="02031949" w14:textId="77777777" w:rsidR="00002F30" w:rsidRPr="00331778" w:rsidRDefault="00002F30" w:rsidP="00F83361">
      <w:pPr>
        <w:jc w:val="both"/>
        <w:rPr>
          <w:rFonts w:ascii="Tahoma" w:hAnsi="Tahoma" w:cs="Tahoma"/>
          <w:sz w:val="24"/>
          <w:szCs w:val="24"/>
          <w:rtl/>
        </w:rPr>
      </w:pPr>
    </w:p>
    <w:sectPr w:rsidR="00002F30" w:rsidRPr="00331778" w:rsidSect="00331778"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3EE3" w14:textId="77777777" w:rsidR="00493A6A" w:rsidRDefault="00493A6A">
      <w:r>
        <w:separator/>
      </w:r>
    </w:p>
  </w:endnote>
  <w:endnote w:type="continuationSeparator" w:id="0">
    <w:p w14:paraId="3A5ADC29" w14:textId="77777777" w:rsidR="00493A6A" w:rsidRDefault="0049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72BF" w14:textId="77777777" w:rsidR="00493A6A" w:rsidRDefault="00493A6A">
      <w:r>
        <w:separator/>
      </w:r>
    </w:p>
  </w:footnote>
  <w:footnote w:type="continuationSeparator" w:id="0">
    <w:p w14:paraId="266F8AC2" w14:textId="77777777" w:rsidR="00493A6A" w:rsidRDefault="0049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B971CEE"/>
    <w:multiLevelType w:val="multilevel"/>
    <w:tmpl w:val="5F245042"/>
    <w:lvl w:ilvl="0">
      <w:start w:val="1"/>
      <w:numFmt w:val="hebrew1"/>
      <w:pStyle w:val="a"/>
      <w:lvlText w:val="נספח %1"/>
      <w:lvlJc w:val="center"/>
      <w:pPr>
        <w:tabs>
          <w:tab w:val="num" w:pos="1009"/>
        </w:tabs>
        <w:ind w:left="361" w:hanging="72"/>
      </w:pPr>
      <w:rPr>
        <w:rFonts w:cs="David" w:hint="default"/>
        <w:bCs/>
        <w:iCs w:val="0"/>
        <w:szCs w:val="28"/>
      </w:rPr>
    </w:lvl>
    <w:lvl w:ilvl="1">
      <w:start w:val="1"/>
      <w:numFmt w:val="decimal"/>
      <w:lvlText w:val="%1.%2."/>
      <w:lvlJc w:val="center"/>
      <w:pPr>
        <w:tabs>
          <w:tab w:val="num" w:pos="793"/>
        </w:tabs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center"/>
      <w:pPr>
        <w:tabs>
          <w:tab w:val="num" w:pos="1225"/>
        </w:tabs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center"/>
      <w:pPr>
        <w:tabs>
          <w:tab w:val="num" w:pos="1729"/>
        </w:tabs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2233"/>
        </w:tabs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737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5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1"/>
        </w:tabs>
        <w:ind w:left="4321" w:hanging="1440"/>
      </w:pPr>
      <w:rPr>
        <w:rFonts w:hint="default"/>
      </w:rPr>
    </w:lvl>
  </w:abstractNum>
  <w:abstractNum w:abstractNumId="1" w15:restartNumberingAfterBreak="1">
    <w:nsid w:val="1E3D4157"/>
    <w:multiLevelType w:val="multilevel"/>
    <w:tmpl w:val="6AAE18E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2">
      <w:start w:val="1"/>
      <w:numFmt w:val="decimal"/>
      <w:pStyle w:val="3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3">
      <w:start w:val="1"/>
      <w:numFmt w:val="hebrew1"/>
      <w:pStyle w:val="4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4">
      <w:start w:val="1"/>
      <w:numFmt w:val="decimal"/>
      <w:pStyle w:val="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2D514348"/>
    <w:multiLevelType w:val="multilevel"/>
    <w:tmpl w:val="93D0080E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right="1701" w:hanging="1134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right="2835" w:hanging="1134"/>
      </w:pPr>
      <w:rPr>
        <w:rFonts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4536" w:right="4536" w:hanging="1701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382"/>
        </w:tabs>
        <w:ind w:left="5382" w:right="5382" w:hanging="141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right="8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right="10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righ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right="1296" w:hanging="1584"/>
      </w:pPr>
      <w:rPr>
        <w:rFonts w:hint="default"/>
      </w:rPr>
    </w:lvl>
  </w:abstractNum>
  <w:abstractNum w:abstractNumId="3" w15:restartNumberingAfterBreak="1">
    <w:nsid w:val="38473BFE"/>
    <w:multiLevelType w:val="hybridMultilevel"/>
    <w:tmpl w:val="8C6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1">
    <w:nsid w:val="414B1251"/>
    <w:multiLevelType w:val="multilevel"/>
    <w:tmpl w:val="B58A12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552"/>
        </w:tabs>
        <w:ind w:left="2552" w:hanging="1134"/>
      </w:pPr>
      <w:rPr>
        <w:rFonts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3969"/>
        </w:tabs>
        <w:ind w:left="3969" w:hanging="1417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5382"/>
        </w:tabs>
        <w:ind w:left="5382" w:hanging="1417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64"/>
        </w:tabs>
        <w:ind w:left="864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008"/>
        </w:tabs>
        <w:ind w:left="1008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296"/>
        </w:tabs>
        <w:ind w:left="1296" w:hanging="1584"/>
      </w:pPr>
      <w:rPr>
        <w:rFonts w:hint="default"/>
      </w:rPr>
    </w:lvl>
  </w:abstractNum>
  <w:num w:numId="1" w16cid:durableId="500851349">
    <w:abstractNumId w:val="1"/>
  </w:num>
  <w:num w:numId="2" w16cid:durableId="1038428899">
    <w:abstractNumId w:val="1"/>
  </w:num>
  <w:num w:numId="3" w16cid:durableId="104547770">
    <w:abstractNumId w:val="1"/>
  </w:num>
  <w:num w:numId="4" w16cid:durableId="634061607">
    <w:abstractNumId w:val="1"/>
  </w:num>
  <w:num w:numId="5" w16cid:durableId="208997074">
    <w:abstractNumId w:val="1"/>
  </w:num>
  <w:num w:numId="6" w16cid:durableId="1529177272">
    <w:abstractNumId w:val="4"/>
  </w:num>
  <w:num w:numId="7" w16cid:durableId="801460014">
    <w:abstractNumId w:val="4"/>
  </w:num>
  <w:num w:numId="8" w16cid:durableId="1758139439">
    <w:abstractNumId w:val="4"/>
  </w:num>
  <w:num w:numId="9" w16cid:durableId="2037147729">
    <w:abstractNumId w:val="4"/>
  </w:num>
  <w:num w:numId="10" w16cid:durableId="1005788830">
    <w:abstractNumId w:val="4"/>
  </w:num>
  <w:num w:numId="11" w16cid:durableId="1300694851">
    <w:abstractNumId w:val="4"/>
  </w:num>
  <w:num w:numId="12" w16cid:durableId="855001635">
    <w:abstractNumId w:val="4"/>
  </w:num>
  <w:num w:numId="13" w16cid:durableId="1563103664">
    <w:abstractNumId w:val="4"/>
  </w:num>
  <w:num w:numId="14" w16cid:durableId="945501480">
    <w:abstractNumId w:val="4"/>
  </w:num>
  <w:num w:numId="15" w16cid:durableId="1870797953">
    <w:abstractNumId w:val="0"/>
  </w:num>
  <w:num w:numId="16" w16cid:durableId="1209076392">
    <w:abstractNumId w:val="2"/>
  </w:num>
  <w:num w:numId="17" w16cid:durableId="2110466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4D"/>
    <w:rsid w:val="00001CA1"/>
    <w:rsid w:val="00002F30"/>
    <w:rsid w:val="000038B9"/>
    <w:rsid w:val="00011340"/>
    <w:rsid w:val="00013F18"/>
    <w:rsid w:val="00015E40"/>
    <w:rsid w:val="00017BA3"/>
    <w:rsid w:val="000230E3"/>
    <w:rsid w:val="00026E87"/>
    <w:rsid w:val="000328BF"/>
    <w:rsid w:val="00032B81"/>
    <w:rsid w:val="00042B82"/>
    <w:rsid w:val="00043EC0"/>
    <w:rsid w:val="00045B13"/>
    <w:rsid w:val="00047E9F"/>
    <w:rsid w:val="000501F2"/>
    <w:rsid w:val="00053B6B"/>
    <w:rsid w:val="0005570C"/>
    <w:rsid w:val="00057716"/>
    <w:rsid w:val="00063A1C"/>
    <w:rsid w:val="00075557"/>
    <w:rsid w:val="00077972"/>
    <w:rsid w:val="00080019"/>
    <w:rsid w:val="00081F5B"/>
    <w:rsid w:val="000848C9"/>
    <w:rsid w:val="00087208"/>
    <w:rsid w:val="00087407"/>
    <w:rsid w:val="000874BD"/>
    <w:rsid w:val="00090288"/>
    <w:rsid w:val="00091C4C"/>
    <w:rsid w:val="00097BC9"/>
    <w:rsid w:val="000A1689"/>
    <w:rsid w:val="000A3BF7"/>
    <w:rsid w:val="000A6C78"/>
    <w:rsid w:val="000B35B8"/>
    <w:rsid w:val="000C53F3"/>
    <w:rsid w:val="000D24E0"/>
    <w:rsid w:val="000D2FA9"/>
    <w:rsid w:val="000D3E03"/>
    <w:rsid w:val="000D4E4F"/>
    <w:rsid w:val="000E5D44"/>
    <w:rsid w:val="000E7062"/>
    <w:rsid w:val="000F544E"/>
    <w:rsid w:val="000F5AD1"/>
    <w:rsid w:val="000F6A1E"/>
    <w:rsid w:val="000F73A7"/>
    <w:rsid w:val="00101011"/>
    <w:rsid w:val="001064E9"/>
    <w:rsid w:val="00106525"/>
    <w:rsid w:val="00113974"/>
    <w:rsid w:val="00114480"/>
    <w:rsid w:val="00115EF7"/>
    <w:rsid w:val="00127F7D"/>
    <w:rsid w:val="00140D74"/>
    <w:rsid w:val="001441DE"/>
    <w:rsid w:val="001479CA"/>
    <w:rsid w:val="00151659"/>
    <w:rsid w:val="0016020A"/>
    <w:rsid w:val="00162346"/>
    <w:rsid w:val="00164B3D"/>
    <w:rsid w:val="001660C8"/>
    <w:rsid w:val="0016758B"/>
    <w:rsid w:val="00167EEF"/>
    <w:rsid w:val="00172248"/>
    <w:rsid w:val="00172BF6"/>
    <w:rsid w:val="00176CFB"/>
    <w:rsid w:val="001868AD"/>
    <w:rsid w:val="00187C57"/>
    <w:rsid w:val="001933FE"/>
    <w:rsid w:val="001A0B17"/>
    <w:rsid w:val="001A3F27"/>
    <w:rsid w:val="001A55F5"/>
    <w:rsid w:val="001A6A4A"/>
    <w:rsid w:val="001B033A"/>
    <w:rsid w:val="001B0601"/>
    <w:rsid w:val="001B1207"/>
    <w:rsid w:val="001B3046"/>
    <w:rsid w:val="001B468E"/>
    <w:rsid w:val="001B6A58"/>
    <w:rsid w:val="001B799F"/>
    <w:rsid w:val="001C44A5"/>
    <w:rsid w:val="001D03B4"/>
    <w:rsid w:val="001D2042"/>
    <w:rsid w:val="001E095C"/>
    <w:rsid w:val="001F1BF8"/>
    <w:rsid w:val="001F7A11"/>
    <w:rsid w:val="0020576F"/>
    <w:rsid w:val="002072B8"/>
    <w:rsid w:val="00213B74"/>
    <w:rsid w:val="002245E3"/>
    <w:rsid w:val="00224817"/>
    <w:rsid w:val="00231D0B"/>
    <w:rsid w:val="00237E04"/>
    <w:rsid w:val="002516A3"/>
    <w:rsid w:val="00252E64"/>
    <w:rsid w:val="002531C3"/>
    <w:rsid w:val="00255C7A"/>
    <w:rsid w:val="00261D7B"/>
    <w:rsid w:val="00262299"/>
    <w:rsid w:val="00263916"/>
    <w:rsid w:val="002640B1"/>
    <w:rsid w:val="0026523C"/>
    <w:rsid w:val="002707DD"/>
    <w:rsid w:val="00272EB2"/>
    <w:rsid w:val="0028376D"/>
    <w:rsid w:val="00293025"/>
    <w:rsid w:val="0029306D"/>
    <w:rsid w:val="00293C97"/>
    <w:rsid w:val="00294039"/>
    <w:rsid w:val="00297169"/>
    <w:rsid w:val="002A2B78"/>
    <w:rsid w:val="002A3C04"/>
    <w:rsid w:val="002A695F"/>
    <w:rsid w:val="002A6DE0"/>
    <w:rsid w:val="002B030B"/>
    <w:rsid w:val="002B1191"/>
    <w:rsid w:val="002C3912"/>
    <w:rsid w:val="002C7E74"/>
    <w:rsid w:val="002D1833"/>
    <w:rsid w:val="002F01D5"/>
    <w:rsid w:val="002F28C7"/>
    <w:rsid w:val="002F31FC"/>
    <w:rsid w:val="002F4C23"/>
    <w:rsid w:val="002F654D"/>
    <w:rsid w:val="002F7090"/>
    <w:rsid w:val="002F7104"/>
    <w:rsid w:val="00306BF5"/>
    <w:rsid w:val="003110BD"/>
    <w:rsid w:val="00317DD1"/>
    <w:rsid w:val="00320857"/>
    <w:rsid w:val="00321233"/>
    <w:rsid w:val="0032275A"/>
    <w:rsid w:val="00324064"/>
    <w:rsid w:val="003278CE"/>
    <w:rsid w:val="00330E9F"/>
    <w:rsid w:val="00331778"/>
    <w:rsid w:val="00333252"/>
    <w:rsid w:val="00334566"/>
    <w:rsid w:val="00336A79"/>
    <w:rsid w:val="00350D79"/>
    <w:rsid w:val="003523B0"/>
    <w:rsid w:val="00353097"/>
    <w:rsid w:val="003541A4"/>
    <w:rsid w:val="003625BA"/>
    <w:rsid w:val="00367A3D"/>
    <w:rsid w:val="00367DA8"/>
    <w:rsid w:val="00372D73"/>
    <w:rsid w:val="00374A44"/>
    <w:rsid w:val="00376E97"/>
    <w:rsid w:val="00381CDF"/>
    <w:rsid w:val="00382F06"/>
    <w:rsid w:val="003879C3"/>
    <w:rsid w:val="00387A21"/>
    <w:rsid w:val="003A32A9"/>
    <w:rsid w:val="003A3DBF"/>
    <w:rsid w:val="003A580A"/>
    <w:rsid w:val="003A5B2D"/>
    <w:rsid w:val="003B0D6F"/>
    <w:rsid w:val="003B1C51"/>
    <w:rsid w:val="003C2795"/>
    <w:rsid w:val="003C6A1A"/>
    <w:rsid w:val="003D21DF"/>
    <w:rsid w:val="003D769D"/>
    <w:rsid w:val="00400EF8"/>
    <w:rsid w:val="00401166"/>
    <w:rsid w:val="00407D94"/>
    <w:rsid w:val="0041072D"/>
    <w:rsid w:val="004123B3"/>
    <w:rsid w:val="00413844"/>
    <w:rsid w:val="00416ED7"/>
    <w:rsid w:val="00420650"/>
    <w:rsid w:val="004212EC"/>
    <w:rsid w:val="00422AEB"/>
    <w:rsid w:val="004249F2"/>
    <w:rsid w:val="00435BE0"/>
    <w:rsid w:val="00444B63"/>
    <w:rsid w:val="0045446B"/>
    <w:rsid w:val="004553B1"/>
    <w:rsid w:val="004601DF"/>
    <w:rsid w:val="00461FC9"/>
    <w:rsid w:val="004654DC"/>
    <w:rsid w:val="0047505C"/>
    <w:rsid w:val="00475238"/>
    <w:rsid w:val="004812B4"/>
    <w:rsid w:val="00484EAC"/>
    <w:rsid w:val="00485047"/>
    <w:rsid w:val="00485893"/>
    <w:rsid w:val="004859A4"/>
    <w:rsid w:val="00485DA4"/>
    <w:rsid w:val="00493A6A"/>
    <w:rsid w:val="004A5D9B"/>
    <w:rsid w:val="004B2FC6"/>
    <w:rsid w:val="004B4735"/>
    <w:rsid w:val="004B7D56"/>
    <w:rsid w:val="004D1C31"/>
    <w:rsid w:val="004D3724"/>
    <w:rsid w:val="004D5FB2"/>
    <w:rsid w:val="004E05EB"/>
    <w:rsid w:val="004E1EB9"/>
    <w:rsid w:val="004E35F9"/>
    <w:rsid w:val="004F1599"/>
    <w:rsid w:val="00501205"/>
    <w:rsid w:val="00503727"/>
    <w:rsid w:val="005128F9"/>
    <w:rsid w:val="005138F8"/>
    <w:rsid w:val="005145CD"/>
    <w:rsid w:val="00523D6F"/>
    <w:rsid w:val="005269B2"/>
    <w:rsid w:val="00526FA8"/>
    <w:rsid w:val="005302E4"/>
    <w:rsid w:val="00540D00"/>
    <w:rsid w:val="00541C4D"/>
    <w:rsid w:val="00550548"/>
    <w:rsid w:val="00551CAC"/>
    <w:rsid w:val="005529D3"/>
    <w:rsid w:val="00556A87"/>
    <w:rsid w:val="00556D85"/>
    <w:rsid w:val="005678EC"/>
    <w:rsid w:val="00571838"/>
    <w:rsid w:val="005724D6"/>
    <w:rsid w:val="0057340F"/>
    <w:rsid w:val="00580217"/>
    <w:rsid w:val="00583815"/>
    <w:rsid w:val="00583A9A"/>
    <w:rsid w:val="00586EF2"/>
    <w:rsid w:val="005939EA"/>
    <w:rsid w:val="00595422"/>
    <w:rsid w:val="005A225C"/>
    <w:rsid w:val="005A2349"/>
    <w:rsid w:val="005A5986"/>
    <w:rsid w:val="005B052D"/>
    <w:rsid w:val="005B0DF2"/>
    <w:rsid w:val="005C20B9"/>
    <w:rsid w:val="005D1F2C"/>
    <w:rsid w:val="005D2B4F"/>
    <w:rsid w:val="005D3920"/>
    <w:rsid w:val="005E0027"/>
    <w:rsid w:val="005E110B"/>
    <w:rsid w:val="005E7356"/>
    <w:rsid w:val="005F0AD8"/>
    <w:rsid w:val="005F30DD"/>
    <w:rsid w:val="005F758E"/>
    <w:rsid w:val="0060348E"/>
    <w:rsid w:val="0061572D"/>
    <w:rsid w:val="00615793"/>
    <w:rsid w:val="0062065A"/>
    <w:rsid w:val="00622F1F"/>
    <w:rsid w:val="00627324"/>
    <w:rsid w:val="00633BD8"/>
    <w:rsid w:val="00637A3C"/>
    <w:rsid w:val="00637D45"/>
    <w:rsid w:val="00642F27"/>
    <w:rsid w:val="00643321"/>
    <w:rsid w:val="00647E0E"/>
    <w:rsid w:val="00650B6E"/>
    <w:rsid w:val="006533BC"/>
    <w:rsid w:val="0066061D"/>
    <w:rsid w:val="00664339"/>
    <w:rsid w:val="00671C9E"/>
    <w:rsid w:val="006739DC"/>
    <w:rsid w:val="00674992"/>
    <w:rsid w:val="0068102E"/>
    <w:rsid w:val="00682BE3"/>
    <w:rsid w:val="006951D3"/>
    <w:rsid w:val="006A1690"/>
    <w:rsid w:val="006A3E95"/>
    <w:rsid w:val="006A5495"/>
    <w:rsid w:val="006A5B05"/>
    <w:rsid w:val="006B09EF"/>
    <w:rsid w:val="006B5364"/>
    <w:rsid w:val="006D1D28"/>
    <w:rsid w:val="006D2C14"/>
    <w:rsid w:val="006E36D9"/>
    <w:rsid w:val="006E65FD"/>
    <w:rsid w:val="006F048A"/>
    <w:rsid w:val="006F49D9"/>
    <w:rsid w:val="006F533F"/>
    <w:rsid w:val="007037A4"/>
    <w:rsid w:val="007039A6"/>
    <w:rsid w:val="00706A95"/>
    <w:rsid w:val="00710F2D"/>
    <w:rsid w:val="007113A4"/>
    <w:rsid w:val="00714058"/>
    <w:rsid w:val="00715967"/>
    <w:rsid w:val="007164CD"/>
    <w:rsid w:val="00720CAA"/>
    <w:rsid w:val="00720E89"/>
    <w:rsid w:val="00721167"/>
    <w:rsid w:val="00721F91"/>
    <w:rsid w:val="00722866"/>
    <w:rsid w:val="00723554"/>
    <w:rsid w:val="00723A3F"/>
    <w:rsid w:val="00726D7E"/>
    <w:rsid w:val="00731B23"/>
    <w:rsid w:val="00731B5F"/>
    <w:rsid w:val="00731E9F"/>
    <w:rsid w:val="00746E5B"/>
    <w:rsid w:val="00754C6A"/>
    <w:rsid w:val="00761501"/>
    <w:rsid w:val="0077703B"/>
    <w:rsid w:val="00792F6F"/>
    <w:rsid w:val="00794C15"/>
    <w:rsid w:val="00795187"/>
    <w:rsid w:val="007A5656"/>
    <w:rsid w:val="007B10D3"/>
    <w:rsid w:val="007C0BDE"/>
    <w:rsid w:val="007C114B"/>
    <w:rsid w:val="007C13D3"/>
    <w:rsid w:val="007C15D9"/>
    <w:rsid w:val="007D085A"/>
    <w:rsid w:val="007D13B2"/>
    <w:rsid w:val="007D4E75"/>
    <w:rsid w:val="007D548D"/>
    <w:rsid w:val="007D6243"/>
    <w:rsid w:val="007E3593"/>
    <w:rsid w:val="007E46C0"/>
    <w:rsid w:val="007E4AD7"/>
    <w:rsid w:val="007E5729"/>
    <w:rsid w:val="007E5ADD"/>
    <w:rsid w:val="007E7EDF"/>
    <w:rsid w:val="007F3E51"/>
    <w:rsid w:val="007F7F94"/>
    <w:rsid w:val="00804EBC"/>
    <w:rsid w:val="008111DE"/>
    <w:rsid w:val="00812BED"/>
    <w:rsid w:val="00820E08"/>
    <w:rsid w:val="0082228C"/>
    <w:rsid w:val="00831751"/>
    <w:rsid w:val="008332F9"/>
    <w:rsid w:val="00833C0D"/>
    <w:rsid w:val="00835DC1"/>
    <w:rsid w:val="008379D7"/>
    <w:rsid w:val="00843BB4"/>
    <w:rsid w:val="00854274"/>
    <w:rsid w:val="00872536"/>
    <w:rsid w:val="0087581A"/>
    <w:rsid w:val="00880A49"/>
    <w:rsid w:val="008821C3"/>
    <w:rsid w:val="00886D3F"/>
    <w:rsid w:val="00890B4D"/>
    <w:rsid w:val="00890CBA"/>
    <w:rsid w:val="00892BA2"/>
    <w:rsid w:val="008957EB"/>
    <w:rsid w:val="00896AA2"/>
    <w:rsid w:val="008A0A79"/>
    <w:rsid w:val="008A3AC6"/>
    <w:rsid w:val="008A6186"/>
    <w:rsid w:val="008A6704"/>
    <w:rsid w:val="008B5994"/>
    <w:rsid w:val="008B6C58"/>
    <w:rsid w:val="008C2DB0"/>
    <w:rsid w:val="008D37B2"/>
    <w:rsid w:val="008D61D7"/>
    <w:rsid w:val="008D79FE"/>
    <w:rsid w:val="008E088C"/>
    <w:rsid w:val="008E1005"/>
    <w:rsid w:val="008E1A2F"/>
    <w:rsid w:val="008E3D4A"/>
    <w:rsid w:val="008E6618"/>
    <w:rsid w:val="008F0275"/>
    <w:rsid w:val="008F1CA9"/>
    <w:rsid w:val="008F3125"/>
    <w:rsid w:val="008F34CD"/>
    <w:rsid w:val="008F3B84"/>
    <w:rsid w:val="008F5090"/>
    <w:rsid w:val="008F599A"/>
    <w:rsid w:val="00900A6F"/>
    <w:rsid w:val="009033AB"/>
    <w:rsid w:val="00905CE5"/>
    <w:rsid w:val="0090737F"/>
    <w:rsid w:val="00911D50"/>
    <w:rsid w:val="00916491"/>
    <w:rsid w:val="0092126D"/>
    <w:rsid w:val="00932944"/>
    <w:rsid w:val="00944F79"/>
    <w:rsid w:val="00947681"/>
    <w:rsid w:val="009628FF"/>
    <w:rsid w:val="00962AF0"/>
    <w:rsid w:val="00970623"/>
    <w:rsid w:val="0097170A"/>
    <w:rsid w:val="00976F6E"/>
    <w:rsid w:val="0098028B"/>
    <w:rsid w:val="00980C2C"/>
    <w:rsid w:val="00982304"/>
    <w:rsid w:val="00983E53"/>
    <w:rsid w:val="0099198B"/>
    <w:rsid w:val="00994C30"/>
    <w:rsid w:val="00997F0F"/>
    <w:rsid w:val="009B01E3"/>
    <w:rsid w:val="009B3D94"/>
    <w:rsid w:val="009B56CE"/>
    <w:rsid w:val="009B6BF8"/>
    <w:rsid w:val="009C32EE"/>
    <w:rsid w:val="009C4912"/>
    <w:rsid w:val="009D0C87"/>
    <w:rsid w:val="009D21C6"/>
    <w:rsid w:val="009D320C"/>
    <w:rsid w:val="009D4920"/>
    <w:rsid w:val="009E5ECC"/>
    <w:rsid w:val="009F270A"/>
    <w:rsid w:val="009F3A1D"/>
    <w:rsid w:val="009F3D21"/>
    <w:rsid w:val="009F4CF0"/>
    <w:rsid w:val="009F50C6"/>
    <w:rsid w:val="00A005F2"/>
    <w:rsid w:val="00A0163E"/>
    <w:rsid w:val="00A01BA4"/>
    <w:rsid w:val="00A01C2B"/>
    <w:rsid w:val="00A01DFA"/>
    <w:rsid w:val="00A0364F"/>
    <w:rsid w:val="00A06000"/>
    <w:rsid w:val="00A063DC"/>
    <w:rsid w:val="00A07A62"/>
    <w:rsid w:val="00A101EA"/>
    <w:rsid w:val="00A11614"/>
    <w:rsid w:val="00A16896"/>
    <w:rsid w:val="00A2442E"/>
    <w:rsid w:val="00A32E7B"/>
    <w:rsid w:val="00A3453C"/>
    <w:rsid w:val="00A37690"/>
    <w:rsid w:val="00A4494F"/>
    <w:rsid w:val="00A54471"/>
    <w:rsid w:val="00A5783C"/>
    <w:rsid w:val="00A65E63"/>
    <w:rsid w:val="00A74FEE"/>
    <w:rsid w:val="00A772DB"/>
    <w:rsid w:val="00A863C3"/>
    <w:rsid w:val="00A918E7"/>
    <w:rsid w:val="00A941E1"/>
    <w:rsid w:val="00A94EE5"/>
    <w:rsid w:val="00A96505"/>
    <w:rsid w:val="00AA0006"/>
    <w:rsid w:val="00AA184D"/>
    <w:rsid w:val="00AA48E6"/>
    <w:rsid w:val="00AA7007"/>
    <w:rsid w:val="00AB176A"/>
    <w:rsid w:val="00AC0CA6"/>
    <w:rsid w:val="00AD21CD"/>
    <w:rsid w:val="00AD3426"/>
    <w:rsid w:val="00AD6869"/>
    <w:rsid w:val="00AD7BA3"/>
    <w:rsid w:val="00AE21D3"/>
    <w:rsid w:val="00AE4C41"/>
    <w:rsid w:val="00AE7679"/>
    <w:rsid w:val="00AF1493"/>
    <w:rsid w:val="00AF6FB8"/>
    <w:rsid w:val="00AF722E"/>
    <w:rsid w:val="00B00B82"/>
    <w:rsid w:val="00B102B5"/>
    <w:rsid w:val="00B10CB1"/>
    <w:rsid w:val="00B20553"/>
    <w:rsid w:val="00B20F47"/>
    <w:rsid w:val="00B2259E"/>
    <w:rsid w:val="00B330E3"/>
    <w:rsid w:val="00B357A0"/>
    <w:rsid w:val="00B40C34"/>
    <w:rsid w:val="00B4656C"/>
    <w:rsid w:val="00B57DD5"/>
    <w:rsid w:val="00B62326"/>
    <w:rsid w:val="00B627AE"/>
    <w:rsid w:val="00B62BF3"/>
    <w:rsid w:val="00B72577"/>
    <w:rsid w:val="00B7327C"/>
    <w:rsid w:val="00B761AF"/>
    <w:rsid w:val="00B87FD7"/>
    <w:rsid w:val="00B909D9"/>
    <w:rsid w:val="00B91911"/>
    <w:rsid w:val="00B94DF1"/>
    <w:rsid w:val="00B971E2"/>
    <w:rsid w:val="00BB6998"/>
    <w:rsid w:val="00BB6FC5"/>
    <w:rsid w:val="00BB7440"/>
    <w:rsid w:val="00BC250E"/>
    <w:rsid w:val="00BC6A69"/>
    <w:rsid w:val="00BC6D71"/>
    <w:rsid w:val="00BD3DB0"/>
    <w:rsid w:val="00BD5983"/>
    <w:rsid w:val="00BD60C3"/>
    <w:rsid w:val="00BE0E6D"/>
    <w:rsid w:val="00BE136F"/>
    <w:rsid w:val="00BF537B"/>
    <w:rsid w:val="00C02927"/>
    <w:rsid w:val="00C0354F"/>
    <w:rsid w:val="00C06EC6"/>
    <w:rsid w:val="00C11BFB"/>
    <w:rsid w:val="00C11DF9"/>
    <w:rsid w:val="00C12816"/>
    <w:rsid w:val="00C1337E"/>
    <w:rsid w:val="00C25B45"/>
    <w:rsid w:val="00C26C45"/>
    <w:rsid w:val="00C279A2"/>
    <w:rsid w:val="00C315D0"/>
    <w:rsid w:val="00C34E58"/>
    <w:rsid w:val="00C3596A"/>
    <w:rsid w:val="00C41B30"/>
    <w:rsid w:val="00C46FB3"/>
    <w:rsid w:val="00C54153"/>
    <w:rsid w:val="00C564A9"/>
    <w:rsid w:val="00C573A5"/>
    <w:rsid w:val="00C6411E"/>
    <w:rsid w:val="00C64CBE"/>
    <w:rsid w:val="00C66EF5"/>
    <w:rsid w:val="00C66F4E"/>
    <w:rsid w:val="00C76ED9"/>
    <w:rsid w:val="00C90743"/>
    <w:rsid w:val="00C90981"/>
    <w:rsid w:val="00C92587"/>
    <w:rsid w:val="00C96584"/>
    <w:rsid w:val="00CA1C07"/>
    <w:rsid w:val="00CA2609"/>
    <w:rsid w:val="00CA4B1D"/>
    <w:rsid w:val="00CB09F5"/>
    <w:rsid w:val="00CC1CC0"/>
    <w:rsid w:val="00CD139A"/>
    <w:rsid w:val="00CD13B4"/>
    <w:rsid w:val="00CD2A60"/>
    <w:rsid w:val="00CD3384"/>
    <w:rsid w:val="00CD42FF"/>
    <w:rsid w:val="00CD7F24"/>
    <w:rsid w:val="00CF5387"/>
    <w:rsid w:val="00D10899"/>
    <w:rsid w:val="00D20F45"/>
    <w:rsid w:val="00D230A2"/>
    <w:rsid w:val="00D230C4"/>
    <w:rsid w:val="00D318AA"/>
    <w:rsid w:val="00D34EFB"/>
    <w:rsid w:val="00D34FC3"/>
    <w:rsid w:val="00D4285A"/>
    <w:rsid w:val="00D4324F"/>
    <w:rsid w:val="00D5045E"/>
    <w:rsid w:val="00D512FC"/>
    <w:rsid w:val="00D529D1"/>
    <w:rsid w:val="00D56ADF"/>
    <w:rsid w:val="00D60C08"/>
    <w:rsid w:val="00D62DBE"/>
    <w:rsid w:val="00D645CF"/>
    <w:rsid w:val="00D70048"/>
    <w:rsid w:val="00D709DA"/>
    <w:rsid w:val="00D7126F"/>
    <w:rsid w:val="00D72639"/>
    <w:rsid w:val="00D7514B"/>
    <w:rsid w:val="00D75A47"/>
    <w:rsid w:val="00D77493"/>
    <w:rsid w:val="00D779DC"/>
    <w:rsid w:val="00D80C4A"/>
    <w:rsid w:val="00D81ED3"/>
    <w:rsid w:val="00D90DD6"/>
    <w:rsid w:val="00D91250"/>
    <w:rsid w:val="00D930EA"/>
    <w:rsid w:val="00D95236"/>
    <w:rsid w:val="00D9595B"/>
    <w:rsid w:val="00DA3FBD"/>
    <w:rsid w:val="00DB47CC"/>
    <w:rsid w:val="00DB4EAD"/>
    <w:rsid w:val="00DB6F58"/>
    <w:rsid w:val="00DC05F3"/>
    <w:rsid w:val="00DC3CCA"/>
    <w:rsid w:val="00DD2935"/>
    <w:rsid w:val="00DD676F"/>
    <w:rsid w:val="00DE1F43"/>
    <w:rsid w:val="00DE3E27"/>
    <w:rsid w:val="00DE7A87"/>
    <w:rsid w:val="00DF0EB1"/>
    <w:rsid w:val="00E1230C"/>
    <w:rsid w:val="00E15B34"/>
    <w:rsid w:val="00E20B42"/>
    <w:rsid w:val="00E26350"/>
    <w:rsid w:val="00E266DC"/>
    <w:rsid w:val="00E27641"/>
    <w:rsid w:val="00E3072B"/>
    <w:rsid w:val="00E3119C"/>
    <w:rsid w:val="00E31ACE"/>
    <w:rsid w:val="00E33862"/>
    <w:rsid w:val="00E35B33"/>
    <w:rsid w:val="00E526D0"/>
    <w:rsid w:val="00E55765"/>
    <w:rsid w:val="00E572B2"/>
    <w:rsid w:val="00E6251F"/>
    <w:rsid w:val="00E6351A"/>
    <w:rsid w:val="00E63822"/>
    <w:rsid w:val="00E6720B"/>
    <w:rsid w:val="00E75911"/>
    <w:rsid w:val="00E7728C"/>
    <w:rsid w:val="00E8017B"/>
    <w:rsid w:val="00E81A51"/>
    <w:rsid w:val="00E83332"/>
    <w:rsid w:val="00E84839"/>
    <w:rsid w:val="00E921BE"/>
    <w:rsid w:val="00E9608C"/>
    <w:rsid w:val="00E97153"/>
    <w:rsid w:val="00EA234A"/>
    <w:rsid w:val="00EA3F83"/>
    <w:rsid w:val="00EA4CD6"/>
    <w:rsid w:val="00EA5697"/>
    <w:rsid w:val="00EA5CA0"/>
    <w:rsid w:val="00EA75AE"/>
    <w:rsid w:val="00EB2AE8"/>
    <w:rsid w:val="00EB64B1"/>
    <w:rsid w:val="00EC47E5"/>
    <w:rsid w:val="00EC72D0"/>
    <w:rsid w:val="00ED179A"/>
    <w:rsid w:val="00ED4840"/>
    <w:rsid w:val="00ED6A4F"/>
    <w:rsid w:val="00EE35DB"/>
    <w:rsid w:val="00EF0787"/>
    <w:rsid w:val="00EF687A"/>
    <w:rsid w:val="00F03814"/>
    <w:rsid w:val="00F039A8"/>
    <w:rsid w:val="00F11A18"/>
    <w:rsid w:val="00F120DC"/>
    <w:rsid w:val="00F1408D"/>
    <w:rsid w:val="00F147BE"/>
    <w:rsid w:val="00F17F93"/>
    <w:rsid w:val="00F2166E"/>
    <w:rsid w:val="00F24724"/>
    <w:rsid w:val="00F2555B"/>
    <w:rsid w:val="00F27ECB"/>
    <w:rsid w:val="00F311A0"/>
    <w:rsid w:val="00F32443"/>
    <w:rsid w:val="00F32B31"/>
    <w:rsid w:val="00F32B9C"/>
    <w:rsid w:val="00F3340E"/>
    <w:rsid w:val="00F34301"/>
    <w:rsid w:val="00F358C1"/>
    <w:rsid w:val="00F40A90"/>
    <w:rsid w:val="00F42D38"/>
    <w:rsid w:val="00F45E31"/>
    <w:rsid w:val="00F50BF0"/>
    <w:rsid w:val="00F5193C"/>
    <w:rsid w:val="00F535B7"/>
    <w:rsid w:val="00F56FE6"/>
    <w:rsid w:val="00F619C0"/>
    <w:rsid w:val="00F66678"/>
    <w:rsid w:val="00F70F03"/>
    <w:rsid w:val="00F7734B"/>
    <w:rsid w:val="00F81399"/>
    <w:rsid w:val="00F81BB4"/>
    <w:rsid w:val="00F81EAC"/>
    <w:rsid w:val="00F8227D"/>
    <w:rsid w:val="00F83361"/>
    <w:rsid w:val="00F86D7B"/>
    <w:rsid w:val="00F90310"/>
    <w:rsid w:val="00F9587D"/>
    <w:rsid w:val="00F95CF6"/>
    <w:rsid w:val="00FA0197"/>
    <w:rsid w:val="00FA10D6"/>
    <w:rsid w:val="00FA128B"/>
    <w:rsid w:val="00FA59FF"/>
    <w:rsid w:val="00FB0F7C"/>
    <w:rsid w:val="00FB45CF"/>
    <w:rsid w:val="00FC2A2F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6F565"/>
  <w15:chartTrackingRefBased/>
  <w15:docId w15:val="{7C1FECE5-0ADC-4E3B-902A-62AD5778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5570C"/>
    <w:pPr>
      <w:bidi/>
    </w:pPr>
    <w:rPr>
      <w:rFonts w:cs="Miriam"/>
      <w:noProof/>
    </w:rPr>
  </w:style>
  <w:style w:type="paragraph" w:styleId="10">
    <w:name w:val="heading 1"/>
    <w:basedOn w:val="a0"/>
    <w:link w:val="11"/>
    <w:qFormat/>
    <w:rsid w:val="005D2B4F"/>
    <w:pPr>
      <w:spacing w:before="120" w:after="120"/>
      <w:outlineLvl w:val="0"/>
    </w:pPr>
  </w:style>
  <w:style w:type="paragraph" w:styleId="20">
    <w:name w:val="heading 2"/>
    <w:basedOn w:val="a0"/>
    <w:qFormat/>
    <w:rsid w:val="005D2B4F"/>
    <w:pPr>
      <w:numPr>
        <w:ilvl w:val="1"/>
        <w:numId w:val="14"/>
      </w:numPr>
      <w:spacing w:before="120" w:after="120"/>
      <w:outlineLvl w:val="1"/>
    </w:pPr>
  </w:style>
  <w:style w:type="paragraph" w:styleId="30">
    <w:name w:val="heading 3"/>
    <w:basedOn w:val="a0"/>
    <w:qFormat/>
    <w:rsid w:val="005D2B4F"/>
    <w:pPr>
      <w:numPr>
        <w:ilvl w:val="2"/>
        <w:numId w:val="14"/>
      </w:numPr>
      <w:spacing w:before="120" w:after="120"/>
      <w:outlineLvl w:val="2"/>
    </w:pPr>
  </w:style>
  <w:style w:type="paragraph" w:styleId="40">
    <w:name w:val="heading 4"/>
    <w:basedOn w:val="a0"/>
    <w:qFormat/>
    <w:rsid w:val="005D2B4F"/>
    <w:pPr>
      <w:numPr>
        <w:ilvl w:val="3"/>
        <w:numId w:val="14"/>
      </w:numPr>
      <w:spacing w:before="120" w:after="120"/>
      <w:outlineLvl w:val="3"/>
    </w:pPr>
  </w:style>
  <w:style w:type="paragraph" w:styleId="50">
    <w:name w:val="heading 5"/>
    <w:basedOn w:val="a0"/>
    <w:qFormat/>
    <w:rsid w:val="005D2B4F"/>
    <w:pPr>
      <w:numPr>
        <w:ilvl w:val="4"/>
        <w:numId w:val="14"/>
      </w:numPr>
      <w:spacing w:before="120"/>
      <w:outlineLvl w:val="4"/>
    </w:pPr>
  </w:style>
  <w:style w:type="paragraph" w:styleId="6">
    <w:name w:val="heading 6"/>
    <w:basedOn w:val="a0"/>
    <w:next w:val="a0"/>
    <w:qFormat/>
    <w:rsid w:val="005D2B4F"/>
    <w:pPr>
      <w:numPr>
        <w:ilvl w:val="5"/>
        <w:numId w:val="14"/>
      </w:numPr>
      <w:spacing w:before="240" w:after="60"/>
      <w:ind w:right="567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D2B4F"/>
    <w:pPr>
      <w:numPr>
        <w:ilvl w:val="6"/>
        <w:numId w:val="14"/>
      </w:numPr>
      <w:spacing w:before="240" w:after="60"/>
      <w:ind w:right="567"/>
      <w:outlineLvl w:val="6"/>
    </w:pPr>
    <w:rPr>
      <w:sz w:val="22"/>
    </w:rPr>
  </w:style>
  <w:style w:type="paragraph" w:styleId="8">
    <w:name w:val="heading 8"/>
    <w:basedOn w:val="a0"/>
    <w:next w:val="a0"/>
    <w:qFormat/>
    <w:rsid w:val="005D2B4F"/>
    <w:pPr>
      <w:numPr>
        <w:ilvl w:val="7"/>
        <w:numId w:val="14"/>
      </w:numPr>
      <w:spacing w:before="240" w:after="60"/>
      <w:ind w:right="567"/>
      <w:outlineLvl w:val="7"/>
    </w:pPr>
    <w:rPr>
      <w:i/>
      <w:iCs/>
      <w:sz w:val="22"/>
    </w:rPr>
  </w:style>
  <w:style w:type="paragraph" w:styleId="9">
    <w:name w:val="heading 9"/>
    <w:basedOn w:val="a0"/>
    <w:next w:val="a0"/>
    <w:qFormat/>
    <w:rsid w:val="005D2B4F"/>
    <w:pPr>
      <w:numPr>
        <w:ilvl w:val="8"/>
        <w:numId w:val="14"/>
      </w:numPr>
      <w:spacing w:before="240" w:after="60"/>
      <w:ind w:right="567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היסט1"/>
    <w:basedOn w:val="a0"/>
    <w:rsid w:val="005D2B4F"/>
    <w:pPr>
      <w:numPr>
        <w:numId w:val="5"/>
      </w:numPr>
      <w:spacing w:before="120" w:after="120"/>
    </w:pPr>
  </w:style>
  <w:style w:type="paragraph" w:customStyle="1" w:styleId="2">
    <w:name w:val="היסט2"/>
    <w:basedOn w:val="a0"/>
    <w:rsid w:val="005D2B4F"/>
    <w:pPr>
      <w:numPr>
        <w:ilvl w:val="1"/>
        <w:numId w:val="5"/>
      </w:numPr>
      <w:spacing w:before="120" w:after="120"/>
    </w:pPr>
  </w:style>
  <w:style w:type="paragraph" w:customStyle="1" w:styleId="3">
    <w:name w:val="היסט3"/>
    <w:basedOn w:val="a0"/>
    <w:rsid w:val="005D2B4F"/>
    <w:pPr>
      <w:numPr>
        <w:ilvl w:val="2"/>
        <w:numId w:val="5"/>
      </w:numPr>
      <w:spacing w:before="120" w:after="120"/>
    </w:pPr>
  </w:style>
  <w:style w:type="paragraph" w:customStyle="1" w:styleId="4">
    <w:name w:val="היסט4"/>
    <w:basedOn w:val="a0"/>
    <w:rsid w:val="005D2B4F"/>
    <w:pPr>
      <w:numPr>
        <w:ilvl w:val="3"/>
        <w:numId w:val="5"/>
      </w:numPr>
      <w:spacing w:before="120" w:after="120"/>
    </w:pPr>
  </w:style>
  <w:style w:type="paragraph" w:customStyle="1" w:styleId="5">
    <w:name w:val="היסט5"/>
    <w:basedOn w:val="a0"/>
    <w:rsid w:val="005D2B4F"/>
    <w:pPr>
      <w:numPr>
        <w:ilvl w:val="4"/>
        <w:numId w:val="5"/>
      </w:numPr>
      <w:spacing w:before="240"/>
      <w:ind w:right="567"/>
    </w:pPr>
    <w:rPr>
      <w:sz w:val="22"/>
    </w:rPr>
  </w:style>
  <w:style w:type="paragraph" w:styleId="a4">
    <w:name w:val="header"/>
    <w:basedOn w:val="a0"/>
    <w:rsid w:val="005D2B4F"/>
    <w:pPr>
      <w:tabs>
        <w:tab w:val="center" w:pos="4153"/>
        <w:tab w:val="right" w:pos="8306"/>
      </w:tabs>
    </w:pPr>
  </w:style>
  <w:style w:type="paragraph" w:styleId="a5">
    <w:name w:val="footer"/>
    <w:basedOn w:val="a0"/>
    <w:rsid w:val="005D2B4F"/>
    <w:pPr>
      <w:tabs>
        <w:tab w:val="center" w:pos="4153"/>
        <w:tab w:val="right" w:pos="8306"/>
      </w:tabs>
    </w:pPr>
  </w:style>
  <w:style w:type="paragraph" w:customStyle="1" w:styleId="a">
    <w:name w:val="נספח"/>
    <w:basedOn w:val="a0"/>
    <w:next w:val="a0"/>
    <w:rsid w:val="005D2B4F"/>
    <w:pPr>
      <w:numPr>
        <w:numId w:val="15"/>
      </w:numPr>
      <w:tabs>
        <w:tab w:val="left" w:pos="427"/>
      </w:tabs>
    </w:pPr>
  </w:style>
  <w:style w:type="paragraph" w:styleId="a6">
    <w:name w:val="Quote"/>
    <w:basedOn w:val="a0"/>
    <w:link w:val="a7"/>
    <w:qFormat/>
    <w:rsid w:val="005D2B4F"/>
    <w:pPr>
      <w:spacing w:before="120" w:after="120"/>
      <w:ind w:left="1559" w:right="902"/>
    </w:pPr>
    <w:rPr>
      <w:rFonts w:cs="Rod"/>
      <w:bCs/>
      <w:sz w:val="26"/>
    </w:rPr>
  </w:style>
  <w:style w:type="character" w:customStyle="1" w:styleId="a7">
    <w:name w:val="ציטוט תו"/>
    <w:link w:val="a6"/>
    <w:rsid w:val="005D2B4F"/>
    <w:rPr>
      <w:rFonts w:cs="Rod"/>
      <w:bCs/>
      <w:sz w:val="26"/>
      <w:szCs w:val="24"/>
      <w:lang w:val="en-US" w:eastAsia="en-US" w:bidi="he-IL"/>
    </w:rPr>
  </w:style>
  <w:style w:type="paragraph" w:customStyle="1" w:styleId="21">
    <w:name w:val="ציטוט_רמה2"/>
    <w:basedOn w:val="a0"/>
    <w:rsid w:val="005D2B4F"/>
    <w:pPr>
      <w:spacing w:before="120" w:after="120"/>
      <w:ind w:left="2268" w:right="1134"/>
    </w:pPr>
    <w:rPr>
      <w:rFonts w:cs="Rod"/>
      <w:bCs/>
      <w:sz w:val="28"/>
    </w:rPr>
  </w:style>
  <w:style w:type="paragraph" w:customStyle="1" w:styleId="31">
    <w:name w:val="ציטוט_רמה3"/>
    <w:basedOn w:val="a0"/>
    <w:rsid w:val="005D2B4F"/>
    <w:pPr>
      <w:spacing w:before="120" w:after="120"/>
      <w:ind w:left="3402" w:right="1134"/>
    </w:pPr>
    <w:rPr>
      <w:rFonts w:cs="Rod"/>
      <w:bCs/>
      <w:sz w:val="28"/>
    </w:rPr>
  </w:style>
  <w:style w:type="paragraph" w:customStyle="1" w:styleId="41">
    <w:name w:val="ציטוט_רמה4"/>
    <w:basedOn w:val="31"/>
    <w:rsid w:val="005D2B4F"/>
    <w:pPr>
      <w:ind w:left="4536" w:right="851"/>
    </w:pPr>
  </w:style>
  <w:style w:type="paragraph" w:customStyle="1" w:styleId="22">
    <w:name w:val="ציטוט2"/>
    <w:basedOn w:val="a6"/>
    <w:link w:val="23"/>
    <w:rsid w:val="005D2B4F"/>
    <w:pPr>
      <w:ind w:left="1134" w:right="1134"/>
    </w:pPr>
  </w:style>
  <w:style w:type="character" w:customStyle="1" w:styleId="23">
    <w:name w:val="ציטוט2 תו"/>
    <w:link w:val="22"/>
    <w:rsid w:val="005D2B4F"/>
    <w:rPr>
      <w:rFonts w:cs="Rod"/>
      <w:bCs/>
      <w:sz w:val="26"/>
      <w:szCs w:val="24"/>
      <w:lang w:val="en-US" w:eastAsia="en-US" w:bidi="he-IL"/>
    </w:rPr>
  </w:style>
  <w:style w:type="paragraph" w:customStyle="1" w:styleId="a8">
    <w:name w:val="עוהד"/>
    <w:basedOn w:val="a0"/>
    <w:rsid w:val="004B2FC6"/>
    <w:pPr>
      <w:tabs>
        <w:tab w:val="left" w:pos="567"/>
        <w:tab w:val="left" w:pos="1134"/>
        <w:tab w:val="left" w:pos="1701"/>
      </w:tabs>
      <w:ind w:left="1134" w:right="2552"/>
    </w:pPr>
    <w:rPr>
      <w:spacing w:val="16"/>
    </w:rPr>
  </w:style>
  <w:style w:type="paragraph" w:customStyle="1" w:styleId="-">
    <w:name w:val="שם-ע"/>
    <w:basedOn w:val="a0"/>
    <w:rsid w:val="00C34E58"/>
    <w:rPr>
      <w:szCs w:val="16"/>
    </w:rPr>
  </w:style>
  <w:style w:type="character" w:customStyle="1" w:styleId="11">
    <w:name w:val="כותרת 1 תו"/>
    <w:link w:val="10"/>
    <w:rsid w:val="00541C4D"/>
    <w:rPr>
      <w:rFonts w:cs="David"/>
      <w:color w:val="000000"/>
      <w:sz w:val="24"/>
      <w:szCs w:val="24"/>
      <w:lang w:eastAsia="he-IL"/>
    </w:rPr>
  </w:style>
  <w:style w:type="character" w:styleId="Hyperlink">
    <w:name w:val="Hyperlink"/>
    <w:uiPriority w:val="99"/>
    <w:unhideWhenUsed/>
    <w:rsid w:val="00541C4D"/>
    <w:rPr>
      <w:color w:val="0000FF"/>
      <w:u w:val="single"/>
    </w:rPr>
  </w:style>
  <w:style w:type="paragraph" w:styleId="a9">
    <w:name w:val="Balloon Text"/>
    <w:basedOn w:val="a0"/>
    <w:link w:val="aa"/>
    <w:rsid w:val="008821C3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link w:val="a9"/>
    <w:rsid w:val="008821C3"/>
    <w:rPr>
      <w:rFonts w:ascii="Tahoma" w:hAnsi="Tahoma" w:cs="Tahoma"/>
      <w:noProof/>
      <w:sz w:val="18"/>
      <w:szCs w:val="18"/>
    </w:rPr>
  </w:style>
  <w:style w:type="character" w:styleId="ab">
    <w:name w:val="Unresolved Mention"/>
    <w:uiPriority w:val="99"/>
    <w:semiHidden/>
    <w:unhideWhenUsed/>
    <w:rsid w:val="00B00B82"/>
    <w:rPr>
      <w:color w:val="605E5C"/>
      <w:shd w:val="clear" w:color="auto" w:fill="E1DFDD"/>
    </w:rPr>
  </w:style>
  <w:style w:type="character" w:styleId="FollowedHyperlink">
    <w:name w:val="FollowedHyperlink"/>
    <w:rsid w:val="00B00B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6928-53E7-4609-A1DE-AB1DE200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G4143394-V001 מודעה לעיתון מכרז רמלה מערב דירה להשכיר</vt:lpstr>
    </vt:vector>
  </TitlesOfParts>
  <Manager>מ.פירון ושות עו"ד (50719)</Manager>
  <Company>דירה להשכיר החברה הממשלתית לדיור ולהשכרה בע"מ</Company>
  <LinksUpToDate>false</LinksUpToDate>
  <CharactersWithSpaces>491</CharactersWithSpaces>
  <SharedDoc>false</SharedDoc>
  <HLinks>
    <vt:vector size="18" baseType="variant">
      <vt:variant>
        <vt:i4>2752557</vt:i4>
      </vt:variant>
      <vt:variant>
        <vt:i4>75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  <vt:variant>
        <vt:i4>5308432</vt:i4>
      </vt:variant>
      <vt:variant>
        <vt:i4>72</vt:i4>
      </vt:variant>
      <vt:variant>
        <vt:i4>0</vt:i4>
      </vt:variant>
      <vt:variant>
        <vt:i4>5</vt:i4>
      </vt:variant>
      <vt:variant>
        <vt:lpwstr>http://www.aprent.co.il/</vt:lpwstr>
      </vt:variant>
      <vt:variant>
        <vt:lpwstr/>
      </vt:variant>
      <vt:variant>
        <vt:i4>6946943</vt:i4>
      </vt:variant>
      <vt:variant>
        <vt:i4>-1</vt:i4>
      </vt:variant>
      <vt:variant>
        <vt:i4>2071</vt:i4>
      </vt:variant>
      <vt:variant>
        <vt:i4>1</vt:i4>
      </vt:variant>
      <vt:variant>
        <vt:lpwstr>http://otental.co.il/wp-content/uploads/2017/09/HebrewColor.jpg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4587/2.25</dc:subject>
  <dc:creator>Sivan Biber | CBA LAW FIRM</dc:creator>
  <cp:keywords/>
  <dc:description/>
  <cp:lastModifiedBy>Sivan Biber | CBA LAW FIRM</cp:lastModifiedBy>
  <cp:revision>12</cp:revision>
  <cp:lastPrinted>2018-08-14T12:17:00Z</cp:lastPrinted>
  <dcterms:created xsi:type="dcterms:W3CDTF">2023-01-08T07:27:00Z</dcterms:created>
  <dcterms:modified xsi:type="dcterms:W3CDTF">2023-07-04T11:00:00Z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7102021_2</vt:lpwstr>
  </property>
  <property fmtid="{D5CDD505-2E9C-101B-9397-08002B2CF9AE}" pid="3" name="Creator">
    <vt:lpwstr>OdcanitPlatinum</vt:lpwstr>
  </property>
  <property fmtid="{D5CDD505-2E9C-101B-9397-08002B2CF9AE}" pid="4" name="PlatDBName">
    <vt:lpwstr>odlight</vt:lpwstr>
  </property>
  <property fmtid="{D5CDD505-2E9C-101B-9397-08002B2CF9AE}" pid="5" name="MachineName">
    <vt:lpwstr>SIVAN-NEW</vt:lpwstr>
  </property>
  <property fmtid="{D5CDD505-2E9C-101B-9397-08002B2CF9AE}" pid="6" name="DocCounter">
    <vt:lpwstr>377042</vt:lpwstr>
  </property>
</Properties>
</file>