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2D3" w14:textId="38D82661" w:rsidR="000F3888" w:rsidRPr="0010201E" w:rsidRDefault="00642AE3" w:rsidP="00E742C7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</w:pPr>
      <w:r w:rsidRPr="00642AE3">
        <w:rPr>
          <w:rFonts w:ascii="Times New Roman" w:eastAsia="Times New Roman" w:hAnsi="Times New Roman" w:cs="Tahoma"/>
          <w:b/>
          <w:bCs/>
          <w:noProof/>
          <w:sz w:val="20"/>
          <w:szCs w:val="24"/>
          <w:rtl/>
        </w:rPr>
        <w:drawing>
          <wp:anchor distT="0" distB="0" distL="114300" distR="114300" simplePos="0" relativeHeight="251658240" behindDoc="1" locked="0" layoutInCell="1" allowOverlap="1" wp14:anchorId="57452696" wp14:editId="7E19069B">
            <wp:simplePos x="0" y="0"/>
            <wp:positionH relativeFrom="column">
              <wp:posOffset>-857250</wp:posOffset>
            </wp:positionH>
            <wp:positionV relativeFrom="paragraph">
              <wp:posOffset>-390525</wp:posOffset>
            </wp:positionV>
            <wp:extent cx="6744346" cy="1442085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46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4FC1F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  <w:bookmarkStart w:id="0" w:name="HagashaMekuvenetText"/>
    </w:p>
    <w:p w14:paraId="62F554A3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79870660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0E57C4E3" w14:textId="19D41DC6" w:rsidR="001D0173" w:rsidRPr="001D0173" w:rsidRDefault="003A6402" w:rsidP="001D0173">
      <w:pPr>
        <w:jc w:val="center"/>
        <w:rPr>
          <w:rtl/>
        </w:rPr>
      </w:pPr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  <w:bookmarkEnd w:id="0"/>
    </w:p>
    <w:p w14:paraId="5828FFF2" w14:textId="77777777" w:rsidR="000F3888" w:rsidRDefault="003A6402" w:rsidP="004B4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 w:rsidRPr="000F3888"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14:paraId="37EFCBB2" w14:textId="77777777" w:rsidR="003A6402" w:rsidRPr="003A6402" w:rsidRDefault="003A6402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bookmarkStart w:id="1" w:name="MechirMishtakenTitle"/>
      <w:bookmarkStart w:id="2" w:name="MechirMufchatTitle"/>
      <w:bookmarkEnd w:id="1"/>
      <w:bookmarkEnd w:id="2"/>
      <w:r w:rsidRPr="003A6402"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14:paraId="05662AE8" w14:textId="6E5351C7" w:rsidR="003A6402" w:rsidRPr="003A6402" w:rsidRDefault="00642AE3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להקמת מתחם מגורים הכולל </w:t>
      </w:r>
      <w:r w:rsidR="00AA1304">
        <w:rPr>
          <w:rFonts w:ascii="Tahoma" w:eastAsia="Times New Roman" w:hAnsi="Tahoma" w:cs="Tahoma" w:hint="cs"/>
          <w:sz w:val="24"/>
          <w:szCs w:val="24"/>
          <w:rtl/>
        </w:rPr>
        <w:t>195</w:t>
      </w: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 יח"ד לבניה רוויה, למטרת השכרה לטווח ארוך למשך 20 שנה, בתוספת שטחי מסחר, ולניהול ולהפעלה של פרויקט דירה להשכיר במתחם גני </w:t>
      </w:r>
      <w:proofErr w:type="spellStart"/>
      <w:r w:rsidRPr="00642AE3">
        <w:rPr>
          <w:rFonts w:ascii="Tahoma" w:eastAsia="Times New Roman" w:hAnsi="Tahoma" w:cs="Tahoma"/>
          <w:sz w:val="24"/>
          <w:szCs w:val="24"/>
          <w:rtl/>
        </w:rPr>
        <w:t>אז"ר</w:t>
      </w:r>
      <w:proofErr w:type="spellEnd"/>
      <w:r w:rsidRPr="00642AE3">
        <w:rPr>
          <w:rFonts w:ascii="Tahoma" w:eastAsia="Times New Roman" w:hAnsi="Tahoma" w:cs="Tahoma"/>
          <w:sz w:val="24"/>
          <w:szCs w:val="24"/>
          <w:rtl/>
        </w:rPr>
        <w:t>, ברמת גן</w:t>
      </w:r>
    </w:p>
    <w:p w14:paraId="3B88C572" w14:textId="117E3489" w:rsidR="000F3888" w:rsidRPr="000F3888" w:rsidRDefault="003A6402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 w:rsidR="00642AE3">
        <w:rPr>
          <w:rFonts w:ascii="Tahoma" w:hAnsi="Tahoma" w:cs="Tahoma" w:hint="cs"/>
          <w:b/>
          <w:bCs/>
          <w:u w:val="single"/>
          <w:rtl/>
        </w:rPr>
        <w:t>תא</w:t>
      </w:r>
      <w:r>
        <w:rPr>
          <w:rFonts w:ascii="Tahoma" w:hAnsi="Tahoma" w:cs="Tahoma" w:hint="cs"/>
          <w:b/>
          <w:bCs/>
          <w:u w:val="single"/>
          <w:rtl/>
        </w:rPr>
        <w:t>/</w:t>
      </w:r>
      <w:r w:rsidR="00407AFD">
        <w:rPr>
          <w:rFonts w:ascii="Tahoma" w:hAnsi="Tahoma" w:cs="Tahoma" w:hint="cs"/>
          <w:b/>
          <w:bCs/>
          <w:u w:val="single"/>
          <w:rtl/>
        </w:rPr>
        <w:t>49</w:t>
      </w:r>
      <w:r w:rsidR="00642AE3">
        <w:rPr>
          <w:rFonts w:ascii="Tahoma" w:hAnsi="Tahoma" w:cs="Tahoma" w:hint="cs"/>
          <w:b/>
          <w:bCs/>
          <w:u w:val="single"/>
          <w:rtl/>
        </w:rPr>
        <w:t>/2023</w:t>
      </w:r>
    </w:p>
    <w:p w14:paraId="5EA5AC09" w14:textId="2EDE9C50" w:rsidR="0059104B" w:rsidRDefault="000F3888" w:rsidP="0059104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bookmarkStart w:id="3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38EE">
        <w:rPr>
          <w:rFonts w:ascii="Tahoma" w:eastAsia="Times New Roman" w:hAnsi="Tahoma" w:cs="Tahoma" w:hint="cs"/>
          <w:rtl/>
        </w:rPr>
        <w:t xml:space="preserve">ודירה להשכיר </w:t>
      </w:r>
      <w:r w:rsidR="00544137">
        <w:rPr>
          <w:rFonts w:ascii="Tahoma" w:eastAsia="Times New Roman" w:hAnsi="Tahoma" w:cs="Tahoma"/>
          <w:rtl/>
        </w:rPr>
        <w:t>מודיע</w:t>
      </w:r>
      <w:r w:rsidR="005438EE">
        <w:rPr>
          <w:rFonts w:ascii="Tahoma" w:eastAsia="Times New Roman" w:hAnsi="Tahoma" w:cs="Tahoma" w:hint="cs"/>
          <w:rtl/>
        </w:rPr>
        <w:t>ות</w:t>
      </w:r>
      <w:r w:rsidRPr="000F3888">
        <w:rPr>
          <w:rFonts w:ascii="Tahoma" w:eastAsia="Times New Roman" w:hAnsi="Tahoma" w:cs="Tahoma"/>
          <w:rtl/>
        </w:rPr>
        <w:t xml:space="preserve"> בזאת </w:t>
      </w:r>
      <w:r w:rsidR="0059104B">
        <w:rPr>
          <w:rFonts w:ascii="Tahoma" w:eastAsia="Times New Roman" w:hAnsi="Tahoma" w:cs="Tahoma" w:hint="cs"/>
          <w:rtl/>
        </w:rPr>
        <w:t>כי</w:t>
      </w:r>
      <w:bookmarkStart w:id="4" w:name="YoshBody"/>
      <w:bookmarkEnd w:id="3"/>
      <w:bookmarkEnd w:id="4"/>
      <w:r w:rsidR="0059104B">
        <w:rPr>
          <w:rFonts w:ascii="Tahoma" w:eastAsia="Times New Roman" w:hAnsi="Tahoma" w:cs="Tahoma" w:hint="cs"/>
          <w:rtl/>
        </w:rPr>
        <w:t xml:space="preserve"> </w:t>
      </w:r>
      <w:r w:rsidR="003A6402"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59104B">
        <w:rPr>
          <w:rFonts w:ascii="Tahoma" w:hAnsi="Tahoma" w:cs="Tahoma" w:hint="cs"/>
          <w:rtl/>
        </w:rPr>
        <w:t>13</w:t>
      </w:r>
      <w:r w:rsidR="00363629">
        <w:rPr>
          <w:rFonts w:ascii="Tahoma" w:hAnsi="Tahoma" w:cs="Tahoma" w:hint="cs"/>
          <w:rtl/>
        </w:rPr>
        <w:t>.</w:t>
      </w:r>
      <w:r w:rsidR="0059104B">
        <w:rPr>
          <w:rFonts w:ascii="Tahoma" w:hAnsi="Tahoma" w:cs="Tahoma" w:hint="cs"/>
          <w:rtl/>
        </w:rPr>
        <w:t>11</w:t>
      </w:r>
      <w:r w:rsidR="00363629">
        <w:rPr>
          <w:rFonts w:ascii="Tahoma" w:hAnsi="Tahoma" w:cs="Tahoma" w:hint="cs"/>
          <w:rtl/>
        </w:rPr>
        <w:t>.2023</w:t>
      </w:r>
      <w:r w:rsidR="00A217D7">
        <w:rPr>
          <w:rFonts w:ascii="Tahoma" w:hAnsi="Tahoma" w:cs="Tahoma" w:hint="cs"/>
          <w:rtl/>
        </w:rPr>
        <w:t xml:space="preserve"> </w:t>
      </w:r>
      <w:r w:rsidR="003A6402"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3A6402" w:rsidRPr="000F3888">
        <w:rPr>
          <w:rFonts w:ascii="Tahoma" w:eastAsia="Times New Roman" w:hAnsi="Tahoma" w:cs="Tahoma"/>
          <w:rtl/>
        </w:rPr>
        <w:t xml:space="preserve"> בדיוק.</w:t>
      </w:r>
    </w:p>
    <w:p w14:paraId="0AF72C17" w14:textId="77777777" w:rsidR="0059104B" w:rsidRDefault="0059104B" w:rsidP="0059104B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p w14:paraId="4A892903" w14:textId="77777777" w:rsidR="0059104B" w:rsidRPr="000F3888" w:rsidRDefault="0059104B" w:rsidP="0059104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</w:p>
    <w:p w14:paraId="10F441A6" w14:textId="77777777" w:rsidR="00244211" w:rsidRDefault="00244211" w:rsidP="001D12C1">
      <w:pPr>
        <w:rPr>
          <w:rtl/>
        </w:rPr>
      </w:pP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2627"/>
    <w:rsid w:val="00147EDB"/>
    <w:rsid w:val="00191D34"/>
    <w:rsid w:val="001D0173"/>
    <w:rsid w:val="001D075B"/>
    <w:rsid w:val="001D12C1"/>
    <w:rsid w:val="00244211"/>
    <w:rsid w:val="0026409A"/>
    <w:rsid w:val="00363629"/>
    <w:rsid w:val="003A6402"/>
    <w:rsid w:val="00407AFD"/>
    <w:rsid w:val="004933CF"/>
    <w:rsid w:val="00495806"/>
    <w:rsid w:val="004B477A"/>
    <w:rsid w:val="005438EE"/>
    <w:rsid w:val="00544137"/>
    <w:rsid w:val="00556949"/>
    <w:rsid w:val="0059104B"/>
    <w:rsid w:val="00605AD4"/>
    <w:rsid w:val="00633524"/>
    <w:rsid w:val="00642AE3"/>
    <w:rsid w:val="006C505E"/>
    <w:rsid w:val="006F1ADE"/>
    <w:rsid w:val="00752647"/>
    <w:rsid w:val="007960C6"/>
    <w:rsid w:val="007A5E33"/>
    <w:rsid w:val="00857A90"/>
    <w:rsid w:val="00874FF3"/>
    <w:rsid w:val="00912AC7"/>
    <w:rsid w:val="00930B53"/>
    <w:rsid w:val="009E59D4"/>
    <w:rsid w:val="00A14A67"/>
    <w:rsid w:val="00A217D7"/>
    <w:rsid w:val="00A406B6"/>
    <w:rsid w:val="00A47BDE"/>
    <w:rsid w:val="00A53AD3"/>
    <w:rsid w:val="00AA1304"/>
    <w:rsid w:val="00AF75AC"/>
    <w:rsid w:val="00B1392E"/>
    <w:rsid w:val="00BB5F09"/>
    <w:rsid w:val="00BE65FF"/>
    <w:rsid w:val="00C235B9"/>
    <w:rsid w:val="00D77631"/>
    <w:rsid w:val="00D82647"/>
    <w:rsid w:val="00D84167"/>
    <w:rsid w:val="00E742C7"/>
    <w:rsid w:val="00ED18ED"/>
    <w:rsid w:val="00EF0DE6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4FE5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DEED6-6B87-41B8-9EF4-F3F97A0E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63D1A-54EA-46EB-AAD9-DC7078A42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03EA6-4891-417E-BC6B-CCFE8C69D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Sivan Biber | CBA LAW FIRM</cp:lastModifiedBy>
  <cp:revision>8</cp:revision>
  <dcterms:created xsi:type="dcterms:W3CDTF">2023-04-23T08:52:00Z</dcterms:created>
  <dcterms:modified xsi:type="dcterms:W3CDTF">2023-09-27T06:21:00Z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SIVAN-NEW</vt:lpwstr>
  </property>
  <property fmtid="{D5CDD505-2E9C-101B-9397-08002B2CF9AE}" pid="6" name="DocCounter">
    <vt:lpwstr>1386375</vt:lpwstr>
  </property>
</Properties>
</file>