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2C9" w:rsidRDefault="005252C9" w:rsidP="005252C9">
      <w:bookmarkStart w:id="0" w:name="NotYoshBody"/>
      <w:r>
        <w:rPr>
          <w:noProof/>
        </w:rPr>
        <w:drawing>
          <wp:anchor distT="0" distB="0" distL="114300" distR="114300" simplePos="0" relativeHeight="251659264" behindDoc="1" locked="0" layoutInCell="1" allowOverlap="1" wp14:anchorId="5E4C1D12" wp14:editId="2DDF4B4C">
            <wp:simplePos x="0" y="0"/>
            <wp:positionH relativeFrom="margin">
              <wp:posOffset>3980180</wp:posOffset>
            </wp:positionH>
            <wp:positionV relativeFrom="paragraph">
              <wp:posOffset>-120650</wp:posOffset>
            </wp:positionV>
            <wp:extent cx="1295400" cy="558800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9043440" wp14:editId="1C1006A3">
            <wp:simplePos x="0" y="0"/>
            <wp:positionH relativeFrom="margin">
              <wp:posOffset>1767840</wp:posOffset>
            </wp:positionH>
            <wp:positionV relativeFrom="paragraph">
              <wp:posOffset>-43180</wp:posOffset>
            </wp:positionV>
            <wp:extent cx="1701800" cy="906780"/>
            <wp:effectExtent l="0" t="0" r="0" b="762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15546A1" wp14:editId="1B6C7C7C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2C9" w:rsidRDefault="005252C9" w:rsidP="005252C9"/>
    <w:p w:rsidR="005252C9" w:rsidRDefault="005252C9" w:rsidP="005252C9">
      <w:pPr>
        <w:rPr>
          <w:rFonts w:ascii="David" w:hAnsi="David" w:cs="David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835DFC" wp14:editId="3CDF0C83">
                <wp:simplePos x="0" y="0"/>
                <wp:positionH relativeFrom="margin">
                  <wp:posOffset>3950970</wp:posOffset>
                </wp:positionH>
                <wp:positionV relativeFrom="paragraph">
                  <wp:posOffset>73025</wp:posOffset>
                </wp:positionV>
                <wp:extent cx="1324610" cy="449580"/>
                <wp:effectExtent l="0" t="0" r="8890" b="762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461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2C9" w:rsidRDefault="005252C9" w:rsidP="005252C9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IF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bookmarkStart w:id="1" w:name="_Hlk115754464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MERGEFIELD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שם_המחוז_של_משהבש </w:instrText>
                            </w:r>
                            <w:r>
                              <w:rPr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&lt;&gt; ""</w:instrText>
                            </w:r>
                            <w:bookmarkEnd w:id="1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"אגף בכיר שיווק" ""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</w:p>
                          <w:p w:rsidR="005252C9" w:rsidRDefault="005252C9" w:rsidP="005252C9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IF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>MERGEFIELD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 xml:space="preserve"> שם_המחוז_של_משהבש </w:instrTex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&lt;&gt; "" "מחוז" ""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שם_המחוז_של_משהבש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35DF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11.1pt;margin-top:5.75pt;width:104.3pt;height:35.4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k2nQIAACIFAAAOAAAAZHJzL2Uyb0RvYy54bWysVN1u0zAUvkfiHSzfd/kh7Zpo6bRuFJDK&#10;jzR4ADdxGgvHNrbbZCAegrtxyRXSXiivw7HTtWWAhBC5SOyc4+/8fN/x2XnXcLSl2jApchydhBhR&#10;UciSiXWO371djKYYGUtESbgUNMc31ODz2eNHZ63KaCxryUuqEYAIk7Uqx7W1KgsCU9S0IeZEKirA&#10;WEndEAtbvQ5KTVpAb3gQh+EkaKUulZYFNQb+Xg1GPPP4VUUL+7qqDLWI5xhys/6t/Xvl3sHsjGRr&#10;TVTNil0a5B+yaAgTEHQPdUUsQRvNfoFqWKGlkZU9KWQTyKpiBfU1QDVR+KCa65oo6muB5hi1b5P5&#10;f7DFq+0bjViZ4xgjQRqgqL/rv/Zf+jvU3/bf+2/9LYpdm1plMvC+VuBvu7nsgG5fslFLWbw3SMjL&#10;mog1vdBatjUlJaQZuZPB0dEBxziQVftSlhCPbKz0QF2lG1Rxpp7fQ0N/EMQB4m72ZNHOosIFfxIn&#10;kwhMBdiSJB1PPZsByRyO40JpY59R2SC3yLEGMfg4ZLs01uV1cHHuRnJWLhjnfqPXq0uu0ZaAcBb+&#10;8aU8cOPCOQvpjg2Iwx9IEmI4m0vXC+FTGsVJOI/T0WIyPR0li2Q8Sk/D6SiM0nk6CZM0uVp8dglG&#10;SVazsqRiyQS9F2WU/B3pu/EY5ORlidocp+N4PJD1xyJD//yuyIZZmFHOmhxP904kcxQ/FSWUTTJL&#10;GB/Wwc/p+y5DD+6/viteEE4Dgxpst+oAxalkJcsbkIaWwBdQCxcLLGqpP2LUwpDm2HzYEE0x4i8E&#10;yCuNksRNtd8k49MYNvrYsjq2EFEAVI4tRsPy0g43wUZptq4h0iBoIS9AkhXzGjlktRMyDKIvZndp&#10;uEk/3nuvw9U2+wEAAP//AwBQSwMEFAAGAAgAAAAhAOZxE8jfAAAACQEAAA8AAABkcnMvZG93bnJl&#10;di54bWxMj8FOwzAQRO9I/IO1SFxQ69RVoxLiVAhR7g2Iws2NlyQiXofYTUO/nuUEtx3N0+xMvplc&#10;J0YcQutJw2KegECqvG2p1vDyvJ2tQYRoyJrOE2r4xgCb4vIiN5n1J9rhWMZacAiFzGhoYuwzKUPV&#10;oDNh7nsk9j784ExkOdTSDubE4a6TKklS6UxL/KExPT40WH2WR6fhvB/Lr7f3nXq92d7GaeWf0vOj&#10;0/r6arq/AxFxin8w/Nbn6lBwp4M/kg2i05AqpRhlY7ECwcB6mfCWAx9qCbLI5f8FxQ8AAAD//wMA&#10;UEsBAi0AFAAGAAgAAAAhALaDOJL+AAAA4QEAABMAAAAAAAAAAAAAAAAAAAAAAFtDb250ZW50X1R5&#10;cGVzXS54bWxQSwECLQAUAAYACAAAACEAOP0h/9YAAACUAQAACwAAAAAAAAAAAAAAAAAvAQAAX3Jl&#10;bHMvLnJlbHNQSwECLQAUAAYACAAAACEAYCMZNp0CAAAiBQAADgAAAAAAAAAAAAAAAAAuAgAAZHJz&#10;L2Uyb0RvYy54bWxQSwECLQAUAAYACAAAACEA5nETyN8AAAAJAQAADwAAAAAAAAAAAAAAAAD3BAAA&#10;ZHJzL2Rvd25yZXYueG1sUEsFBgAAAAAEAAQA8wAAAAMGAAAAAA==&#10;" stroked="f">
                <v:textbox>
                  <w:txbxContent>
                    <w:p w:rsidR="005252C9" w:rsidRDefault="005252C9" w:rsidP="005252C9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IF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</w:instrText>
                      </w:r>
                      <w:bookmarkStart w:id="2" w:name="_Hlk115754464"/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>MERGEFIELD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שם_המחוז_של_משהבש </w:instrText>
                      </w:r>
                      <w:r>
                        <w:rPr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&lt;&gt; ""</w:instrText>
                      </w:r>
                      <w:bookmarkEnd w:id="2"/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"אגף בכיר שיווק" ""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</w:p>
                    <w:p w:rsidR="005252C9" w:rsidRDefault="005252C9" w:rsidP="005252C9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IF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>MERGEFIELD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 xml:space="preserve"> שם_המחוז_של_משהבש </w:instrTex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&lt;&gt; "" "מחוז" ""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MERGEFIELD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שם_המחוז_של_משהבש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98209" wp14:editId="44ED1F16">
                <wp:simplePos x="0" y="0"/>
                <wp:positionH relativeFrom="margin">
                  <wp:posOffset>-182880</wp:posOffset>
                </wp:positionH>
                <wp:positionV relativeFrom="paragraph">
                  <wp:posOffset>53340</wp:posOffset>
                </wp:positionV>
                <wp:extent cx="1470660" cy="441960"/>
                <wp:effectExtent l="0" t="0" r="0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2C9" w:rsidRDefault="005252C9" w:rsidP="005252C9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5252C9" w:rsidRDefault="005252C9" w:rsidP="005252C9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 xml:space="preserve">מרחב עסקי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MERGEFIELD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instrText>שם_המרחב_של_רמי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חיפה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98209" id="תיבת טקסט 3" o:spid="_x0000_s1027" type="#_x0000_t202" style="position:absolute;left:0;text-align:left;margin-left:-14.4pt;margin-top:4.2pt;width:115.8pt;height:34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DlnwIAACkFAAAOAAAAZHJzL2Uyb0RvYy54bWysVEtu2zAQ3RfoHQjuHUmO/JEQOYidui2Q&#10;foC0B6AlyiJKkSxJW0qKHqK7dNlVgVxI1+mQsh2nH6AoqoVEaoZvPu8Nz87bmqMt1YZJkeHoJMSI&#10;ilwWTKwz/P7dcjDFyFgiCsKloBm+oQafz54+OWtUSoeykrygGgGIMGmjMlxZq9IgMHlFa2JOpKIC&#10;jKXUNbGw1eug0KQB9JoHwzAcB43UhdIyp8bA38veiGcevyxpbt+UpaEW8QxDbta/tX+v3DuYnZF0&#10;rYmqWL5Lg/xDFjVhAoIeoC6JJWij2S9QNcu1NLK0J7msA1mWLKe+BqgmCn+q5roiivpaoDlGHdpk&#10;/h9s/nr7ViNWZPgUI0FqoKi77752X7p71N1137tv3R06dW1qlEnB+1qBv23nsgW6fclGXcn8g0FC&#10;Lioi1vRCa9lUlBSQZuROBkdHexzjQFbNK1lAPLKx0gO1pa5RyZl6sYeG/iCIA8TdHMiirUW5Cx5P&#10;wvEYTDnY4jhKYO2CkdThOC6UNvY5lTVyiwxrEIOPQ7ZXxvauexfnbiRnxZJx7jd6vVpwjbYEhLP0&#10;zw79kRsXzllId6xH7P9AkhDD2Vy6XgifkmgYh/NhMliOp5NBvIxHg2QSTgdhlMwh+TiJL5efXYJR&#10;nFasKKi4YoLuRRnFf0f6bjx6OXlZoibDyWg46sn6Y5Ghf35XZM0szChndYanByeSOoqfiQLKJqkl&#10;jPfr4HH6nhDowf7ru+IF4TTQq8G2q9ZL0KvFiWUlixtQiJZAGzAM9wssKqlvMWpgVjNsPm6Iphjx&#10;lwJUlkRx7Ibbb+LRZAgbfWxZHVuIyAEqwxajfrmw/YWwUZqtK4jU61rIC1BmybxUHrLa6Rnm0de0&#10;uzvcwB/vvdfDDTf7AQAA//8DAFBLAwQUAAYACAAAACEA+VzTud4AAAAIAQAADwAAAGRycy9kb3du&#10;cmV2LnhtbEyPwU7DMBBE70j8g7VIXFBrE0EbQjYVQpR7A6Jwc+MliYjXIXbT0K+vOcFxNKOZN/lq&#10;sp0YafCtY4TruQJBXDnTco3w+rKepSB80Gx055gQfsjDqjg/y3Vm3IE3NJahFrGEfaYRmhD6TEpf&#10;NWS1n7ueOHqfbrA6RDnU0gz6EMttJxOlFtLqluNCo3t6bKj6KvcW4bgdy+/3j03ydrW+C9Ote14c&#10;nyzi5cX0cA8i0BT+wvCLH9GhiEw7t2fjRYcwS9KIHhDSGxDRT1QS9Q5hmSqQRS7/HyhOAAAA//8D&#10;AFBLAQItABQABgAIAAAAIQC2gziS/gAAAOEBAAATAAAAAAAAAAAAAAAAAAAAAABbQ29udGVudF9U&#10;eXBlc10ueG1sUEsBAi0AFAAGAAgAAAAhADj9If/WAAAAlAEAAAsAAAAAAAAAAAAAAAAALwEAAF9y&#10;ZWxzLy5yZWxzUEsBAi0AFAAGAAgAAAAhAE81sOWfAgAAKQUAAA4AAAAAAAAAAAAAAAAALgIAAGRy&#10;cy9lMm9Eb2MueG1sUEsBAi0AFAAGAAgAAAAhAPlc07neAAAACAEAAA8AAAAAAAAAAAAAAAAA+QQA&#10;AGRycy9kb3ducmV2LnhtbFBLBQYAAAAABAAEAPMAAAAEBgAAAAA=&#10;" stroked="f">
                <v:textbox>
                  <w:txbxContent>
                    <w:p w:rsidR="005252C9" w:rsidRDefault="005252C9" w:rsidP="005252C9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5252C9" w:rsidRDefault="005252C9" w:rsidP="005252C9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 xml:space="preserve">מרחב עסקי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begin"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MERGEFIELD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instrText>שם_המרחב_של_רמי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instrText xml:space="preserve"> </w:instrTex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separate"/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חיפה</w:t>
                      </w: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52C9" w:rsidRDefault="005252C9" w:rsidP="005252C9">
      <w:pPr>
        <w:keepNext/>
        <w:ind w:left="84"/>
        <w:jc w:val="center"/>
        <w:outlineLvl w:val="0"/>
        <w:rPr>
          <w:rFonts w:ascii="David" w:hAnsi="David" w:cs="David"/>
          <w:b/>
          <w:bCs/>
          <w:sz w:val="24"/>
          <w:szCs w:val="24"/>
        </w:rPr>
      </w:pPr>
    </w:p>
    <w:p w:rsidR="005252C9" w:rsidRDefault="005252C9" w:rsidP="005252C9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</w:rPr>
      </w:pPr>
    </w:p>
    <w:p w:rsidR="005252C9" w:rsidRDefault="005252C9" w:rsidP="005252C9">
      <w:pPr>
        <w:keepNext/>
        <w:ind w:left="84"/>
        <w:jc w:val="center"/>
        <w:outlineLvl w:val="0"/>
        <w:rPr>
          <w:rFonts w:ascii="Tahoma" w:hAnsi="Tahoma" w:cs="Tahoma"/>
          <w:b/>
          <w:bCs/>
          <w:color w:val="538135"/>
          <w:sz w:val="32"/>
          <w:szCs w:val="32"/>
          <w:rtl/>
        </w:rPr>
      </w:pPr>
      <w:r>
        <w:rPr>
          <w:rFonts w:ascii="Tahoma" w:hAnsi="Tahoma" w:cs="Tahoma"/>
          <w:b/>
          <w:bCs/>
          <w:color w:val="538135"/>
          <w:sz w:val="32"/>
          <w:szCs w:val="32"/>
          <w:rtl/>
        </w:rPr>
        <w:t>מכרז מקוון</w:t>
      </w:r>
    </w:p>
    <w:p w:rsidR="005252C9" w:rsidRDefault="005252C9" w:rsidP="005252C9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דחיית מועדים </w:t>
      </w:r>
    </w:p>
    <w:p w:rsidR="005252C9" w:rsidRDefault="005252C9" w:rsidP="005252C9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הזמנה לקבלת הצעות </w:t>
      </w:r>
      <w:bookmarkStart w:id="3" w:name="מכר_1"/>
      <w:bookmarkStart w:id="4" w:name="ממי_הזמנה"/>
      <w:r>
        <w:rPr>
          <w:rFonts w:ascii="Tahoma" w:hAnsi="Tahoma" w:cs="Tahoma"/>
          <w:b/>
          <w:bCs/>
          <w:sz w:val="24"/>
          <w:szCs w:val="24"/>
          <w:rtl/>
        </w:rPr>
        <w:t xml:space="preserve">במכרז פומבי </w:t>
      </w:r>
    </w:p>
    <w:p w:rsidR="005252C9" w:rsidRDefault="005252C9" w:rsidP="005252C9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לרכישת זכויות </w:t>
      </w:r>
      <w:bookmarkEnd w:id="3"/>
      <w:r>
        <w:rPr>
          <w:rFonts w:ascii="Tahoma" w:hAnsi="Tahoma" w:cs="Tahoma"/>
          <w:b/>
          <w:bCs/>
          <w:sz w:val="24"/>
          <w:szCs w:val="24"/>
          <w:rtl/>
        </w:rPr>
        <w:t xml:space="preserve">חכירה </w:t>
      </w:r>
    </w:p>
    <w:p w:rsidR="005252C9" w:rsidRDefault="005252C9" w:rsidP="005252C9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sz w:val="24"/>
          <w:szCs w:val="24"/>
          <w:rtl/>
        </w:rPr>
        <w:t xml:space="preserve">להקמת מתחם מגורים הכולל 309 יח"ד לבניה רוויה, מתוכן 219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יח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''ד למטרת השכרה לטווח ארוך למשך 15 שנה, ו- מתוכן 90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יח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''ד למכירה </w:t>
      </w:r>
      <w:proofErr w:type="spellStart"/>
      <w:r>
        <w:rPr>
          <w:rFonts w:ascii="Tahoma" w:hAnsi="Tahoma" w:cs="Tahoma"/>
          <w:b/>
          <w:bCs/>
          <w:sz w:val="24"/>
          <w:szCs w:val="24"/>
          <w:rtl/>
        </w:rPr>
        <w:t>מיידית</w:t>
      </w:r>
      <w:proofErr w:type="spellEnd"/>
      <w:r>
        <w:rPr>
          <w:rFonts w:ascii="Tahoma" w:hAnsi="Tahoma" w:cs="Tahoma"/>
          <w:b/>
          <w:bCs/>
          <w:sz w:val="24"/>
          <w:szCs w:val="24"/>
          <w:rtl/>
        </w:rPr>
        <w:t xml:space="preserve">, </w:t>
      </w:r>
      <w:bookmarkEnd w:id="4"/>
      <w:r>
        <w:rPr>
          <w:rFonts w:ascii="Tahoma" w:hAnsi="Tahoma" w:cs="Tahoma"/>
          <w:b/>
          <w:bCs/>
          <w:sz w:val="24"/>
          <w:szCs w:val="24"/>
          <w:rtl/>
        </w:rPr>
        <w:t>ולניהול ולהפעלה של פרויקט דירה להשכיר במתחם השכונה הצפונית, בקריית אתא</w:t>
      </w:r>
    </w:p>
    <w:p w:rsidR="005252C9" w:rsidRDefault="005252C9" w:rsidP="005252C9">
      <w:pPr>
        <w:keepNext/>
        <w:ind w:left="84"/>
        <w:jc w:val="center"/>
        <w:outlineLvl w:val="0"/>
        <w:rPr>
          <w:rFonts w:ascii="Tahoma" w:hAnsi="Tahoma" w:cs="Tahoma"/>
          <w:b/>
          <w:bCs/>
          <w:sz w:val="24"/>
          <w:szCs w:val="24"/>
          <w:rtl/>
        </w:rPr>
      </w:pPr>
    </w:p>
    <w:p w:rsidR="005252C9" w:rsidRDefault="005252C9" w:rsidP="005252C9">
      <w:pPr>
        <w:keepNext/>
        <w:ind w:left="84"/>
        <w:jc w:val="center"/>
        <w:outlineLvl w:val="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u w:val="single"/>
          <w:rtl/>
        </w:rPr>
        <w:t>מכרז מספר חי/390/2022</w:t>
      </w:r>
    </w:p>
    <w:p w:rsidR="005252C9" w:rsidRDefault="005252C9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</w:p>
    <w:p w:rsidR="00032229" w:rsidRDefault="000F388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4137">
        <w:rPr>
          <w:rFonts w:ascii="Tahoma" w:eastAsia="Times New Roman" w:hAnsi="Tahoma" w:cs="Tahoma"/>
          <w:rtl/>
        </w:rPr>
        <w:t>מודיע</w:t>
      </w:r>
      <w:r w:rsidR="00544137">
        <w:rPr>
          <w:rFonts w:ascii="Tahoma" w:eastAsia="Times New Roman" w:hAnsi="Tahoma" w:cs="Tahoma" w:hint="cs"/>
          <w:rtl/>
        </w:rPr>
        <w:t>ה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:rsidR="000F3888" w:rsidRPr="000F3888" w:rsidRDefault="000F388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bookmarkStart w:id="5" w:name="YoshBody"/>
      <w:bookmarkEnd w:id="0"/>
      <w:bookmarkEnd w:id="5"/>
    </w:p>
    <w:p w:rsidR="000F3888" w:rsidRPr="000F3888" w:rsidRDefault="00014134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>
        <w:rPr>
          <w:rFonts w:ascii="Tahoma" w:hAnsi="Tahoma" w:cs="Tahoma"/>
          <w:rtl/>
        </w:rPr>
        <w:t xml:space="preserve">את </w:t>
      </w:r>
      <w:r w:rsidRPr="000F3888">
        <w:rPr>
          <w:rFonts w:ascii="Tahoma" w:hAnsi="Tahoma" w:cs="Tahoma"/>
          <w:rtl/>
        </w:rPr>
        <w:t xml:space="preserve">חוברת המכרז </w:t>
      </w:r>
      <w:r>
        <w:rPr>
          <w:rFonts w:ascii="Tahoma" w:hAnsi="Tahoma" w:cs="Tahoma"/>
          <w:rtl/>
        </w:rPr>
        <w:t>ניתן להוריד מאתר</w:t>
      </w:r>
      <w:r w:rsidRPr="000F3888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 xml:space="preserve">הרשות </w:t>
      </w:r>
      <w:r w:rsidRPr="000F3888">
        <w:rPr>
          <w:rFonts w:ascii="Tahoma" w:eastAsia="Times New Roman" w:hAnsi="Tahoma" w:cs="Tahoma"/>
          <w:rtl/>
        </w:rPr>
        <w:t xml:space="preserve">החל מתאריך </w:t>
      </w:r>
      <w:r w:rsidR="00191D34">
        <w:rPr>
          <w:rFonts w:ascii="Tahoma" w:hAnsi="Tahoma" w:cs="Tahoma" w:hint="cs"/>
          <w:rtl/>
        </w:rPr>
        <w:t>22/04/2024</w:t>
      </w:r>
      <w:r w:rsidRPr="000F3888">
        <w:rPr>
          <w:rFonts w:ascii="Tahoma" w:eastAsia="Times New Roman" w:hAnsi="Tahoma" w:cs="Tahoma"/>
          <w:rtl/>
        </w:rPr>
        <w:t>.</w:t>
      </w:r>
    </w:p>
    <w:p w:rsidR="000F3888" w:rsidRPr="000F3888" w:rsidRDefault="00014134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191D34">
        <w:rPr>
          <w:rFonts w:ascii="Tahoma" w:hAnsi="Tahoma" w:cs="Tahoma" w:hint="cs"/>
          <w:rtl/>
        </w:rPr>
        <w:t>27/05/2024</w:t>
      </w:r>
      <w:r w:rsidR="00191D34"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244211" w:rsidRDefault="00014134" w:rsidP="001D12C1">
      <w:pPr>
        <w:rPr>
          <w:rtl/>
        </w:rPr>
      </w:pPr>
      <w:r w:rsidRPr="000F3888">
        <w:rPr>
          <w:rFonts w:ascii="Tahoma" w:eastAsia="Times New Roman" w:hAnsi="Tahoma" w:cs="Tahoma"/>
          <w:rtl/>
        </w:rPr>
        <w:t>ביתר תנאי המכרז שפורסמו לא חל כל שינוי.</w:t>
      </w: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17A58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5252C9"/>
    <w:rsid w:val="00544137"/>
    <w:rsid w:val="00556949"/>
    <w:rsid w:val="00605AD4"/>
    <w:rsid w:val="00633524"/>
    <w:rsid w:val="006C505E"/>
    <w:rsid w:val="006F1ADE"/>
    <w:rsid w:val="00752647"/>
    <w:rsid w:val="007960C6"/>
    <w:rsid w:val="007A5E33"/>
    <w:rsid w:val="00857A90"/>
    <w:rsid w:val="00912AC7"/>
    <w:rsid w:val="00930B53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716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0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47e5a9d1d84c69883cd75283dc04bcb4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3bfbbe19c4d9301b4f83ebb3bd6dbdd7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9B324-E095-4B67-91CE-EF5BB5BBC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4D060-3036-408D-832A-DCD7D9BA2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FB5A7-E0B1-45C3-AD99-FEAFAC8A1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סיגל אמסלם (LSIGIAM)</cp:lastModifiedBy>
  <cp:revision>16</cp:revision>
  <dcterms:created xsi:type="dcterms:W3CDTF">2017-06-06T11:35:00Z</dcterms:created>
  <dcterms:modified xsi:type="dcterms:W3CDTF">2024-02-26T09:43:00Z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