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D8E" w:rsidRDefault="00891D8E" w:rsidP="00891D8E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sz w:val="20"/>
          <w:szCs w:val="24"/>
          <w:u w:val="single"/>
        </w:rPr>
      </w:pPr>
      <w:bookmarkStart w:id="0" w:name="YoshBody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3EC2D51" wp14:editId="08128DA2">
            <wp:simplePos x="0" y="0"/>
            <wp:positionH relativeFrom="column">
              <wp:posOffset>-689610</wp:posOffset>
            </wp:positionH>
            <wp:positionV relativeFrom="paragraph">
              <wp:posOffset>-352425</wp:posOffset>
            </wp:positionV>
            <wp:extent cx="6744335" cy="1442085"/>
            <wp:effectExtent l="0" t="0" r="0" b="571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144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D8E" w:rsidRDefault="00891D8E" w:rsidP="00891D8E">
      <w:pPr>
        <w:jc w:val="center"/>
        <w:rPr>
          <w:rFonts w:ascii="Tahoma" w:hAnsi="Tahoma" w:cs="Tahoma"/>
          <w:b/>
          <w:bCs/>
          <w:color w:val="2E6B44"/>
          <w:sz w:val="32"/>
          <w:szCs w:val="32"/>
        </w:rPr>
      </w:pPr>
    </w:p>
    <w:p w:rsidR="00891D8E" w:rsidRDefault="00891D8E" w:rsidP="00891D8E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:rsidR="00891D8E" w:rsidRDefault="00891D8E" w:rsidP="00891D8E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:rsidR="00891D8E" w:rsidRDefault="00891D8E" w:rsidP="00891D8E">
      <w:pPr>
        <w:jc w:val="center"/>
        <w:rPr>
          <w:rtl/>
        </w:rPr>
      </w:pPr>
      <w:r>
        <w:rPr>
          <w:rFonts w:ascii="Tahoma" w:hAnsi="Tahoma" w:cs="Tahoma"/>
          <w:b/>
          <w:bCs/>
          <w:color w:val="2E6B44"/>
          <w:sz w:val="32"/>
          <w:szCs w:val="32"/>
          <w:rtl/>
        </w:rPr>
        <w:t>מכרז מקוון</w:t>
      </w:r>
    </w:p>
    <w:p w:rsidR="00891D8E" w:rsidRDefault="00891D8E" w:rsidP="00891D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  <w:t>דחיית מועדים</w:t>
      </w:r>
    </w:p>
    <w:p w:rsidR="00891D8E" w:rsidRDefault="00891D8E" w:rsidP="00891D8E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sz w:val="24"/>
          <w:szCs w:val="24"/>
          <w:rtl/>
        </w:rPr>
        <w:t xml:space="preserve">הזמנה לקבלת הצעות במכרז פומבי לרכישת זכויות חכירה </w:t>
      </w:r>
    </w:p>
    <w:p w:rsidR="00891D8E" w:rsidRDefault="00891D8E" w:rsidP="00891D8E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u w:val="single"/>
          <w:rtl/>
        </w:rPr>
      </w:pPr>
      <w:r>
        <w:rPr>
          <w:rFonts w:ascii="Tahoma" w:eastAsia="Times New Roman" w:hAnsi="Tahoma" w:cs="Tahoma"/>
          <w:sz w:val="24"/>
          <w:szCs w:val="24"/>
          <w:rtl/>
        </w:rPr>
        <w:t xml:space="preserve">להקמת מתחם מגורים הכולל 195 יח"ד לבניה רוויה, למטרת השכרה לטווח ארוך למשך 20 שנה, בתוספת שטחי מסחר, ולניהול ולהפעלה של פרויקט </w:t>
      </w:r>
      <w:r>
        <w:rPr>
          <w:rFonts w:ascii="Tahoma" w:eastAsia="Times New Roman" w:hAnsi="Tahoma" w:cs="Tahoma"/>
          <w:sz w:val="24"/>
          <w:szCs w:val="24"/>
          <w:u w:val="single"/>
          <w:rtl/>
        </w:rPr>
        <w:t xml:space="preserve">דירה להשכיר במתחם גני </w:t>
      </w:r>
      <w:proofErr w:type="spellStart"/>
      <w:r>
        <w:rPr>
          <w:rFonts w:ascii="Tahoma" w:eastAsia="Times New Roman" w:hAnsi="Tahoma" w:cs="Tahoma"/>
          <w:sz w:val="24"/>
          <w:szCs w:val="24"/>
          <w:u w:val="single"/>
          <w:rtl/>
        </w:rPr>
        <w:t>אז"ר</w:t>
      </w:r>
      <w:proofErr w:type="spellEnd"/>
      <w:r>
        <w:rPr>
          <w:rFonts w:ascii="Tahoma" w:eastAsia="Times New Roman" w:hAnsi="Tahoma" w:cs="Tahoma"/>
          <w:sz w:val="24"/>
          <w:szCs w:val="24"/>
          <w:u w:val="single"/>
          <w:rtl/>
        </w:rPr>
        <w:t>, ברמת גן</w:t>
      </w:r>
    </w:p>
    <w:p w:rsidR="00891D8E" w:rsidRDefault="00891D8E" w:rsidP="00891D8E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  <w:rtl/>
        </w:rPr>
      </w:pPr>
      <w:r>
        <w:rPr>
          <w:rFonts w:ascii="Tahoma" w:hAnsi="Tahoma" w:cs="Tahoma"/>
          <w:b/>
          <w:bCs/>
          <w:u w:val="single"/>
          <w:rtl/>
        </w:rPr>
        <w:t>מכרז מספר תא/49/2023</w:t>
      </w:r>
    </w:p>
    <w:p w:rsidR="00891D8E" w:rsidRDefault="00891D8E" w:rsidP="00891D8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r>
        <w:rPr>
          <w:rFonts w:ascii="Tahoma" w:eastAsia="Times New Roman" w:hAnsi="Tahoma" w:cs="Tahoma"/>
          <w:rtl/>
        </w:rPr>
        <w:t xml:space="preserve">רשות מקרקעי ישראל ודירה להשכיר מודיעות בזאת כי המועד האחרון להגשת ההצעות הינו עד לתאריך </w:t>
      </w:r>
      <w:r w:rsidR="007713B5">
        <w:rPr>
          <w:rFonts w:ascii="Tahoma" w:hAnsi="Tahoma" w:cs="Tahoma" w:hint="cs"/>
          <w:rtl/>
        </w:rPr>
        <w:t>18</w:t>
      </w:r>
      <w:r>
        <w:rPr>
          <w:rFonts w:ascii="Tahoma" w:hAnsi="Tahoma" w:cs="Tahoma"/>
          <w:rtl/>
        </w:rPr>
        <w:t>.</w:t>
      </w:r>
      <w:r w:rsidR="007713B5">
        <w:rPr>
          <w:rFonts w:ascii="Tahoma" w:hAnsi="Tahoma" w:cs="Tahoma" w:hint="cs"/>
          <w:rtl/>
        </w:rPr>
        <w:t>12</w:t>
      </w:r>
      <w:r>
        <w:rPr>
          <w:rFonts w:ascii="Tahoma" w:hAnsi="Tahoma" w:cs="Tahoma"/>
          <w:rtl/>
        </w:rPr>
        <w:t xml:space="preserve">.2023 </w:t>
      </w:r>
      <w:r>
        <w:rPr>
          <w:rFonts w:ascii="Tahoma" w:eastAsia="Times New Roman" w:hAnsi="Tahoma" w:cs="Tahoma"/>
          <w:rtl/>
        </w:rPr>
        <w:t xml:space="preserve">בשעה </w:t>
      </w:r>
      <w:r>
        <w:rPr>
          <w:rFonts w:ascii="Tahoma" w:hAnsi="Tahoma" w:cs="Tahoma"/>
          <w:rtl/>
        </w:rPr>
        <w:t>12:00 בצהריים</w:t>
      </w:r>
      <w:r>
        <w:rPr>
          <w:rFonts w:ascii="Tahoma" w:eastAsia="Times New Roman" w:hAnsi="Tahoma" w:cs="Tahoma"/>
          <w:rtl/>
        </w:rPr>
        <w:t xml:space="preserve"> בדיוק.</w:t>
      </w:r>
    </w:p>
    <w:p w:rsidR="00891D8E" w:rsidRDefault="00891D8E" w:rsidP="00891D8E">
      <w:r>
        <w:rPr>
          <w:rFonts w:ascii="Tahoma" w:eastAsia="Times New Roman" w:hAnsi="Tahoma" w:cs="Tahoma"/>
          <w:rtl/>
        </w:rPr>
        <w:t>ביתר תנאי המכרז שפורסמו לא חל כל שינוי.</w:t>
      </w:r>
    </w:p>
    <w:p w:rsidR="00891D8E" w:rsidRDefault="00891D8E" w:rsidP="00891D8E">
      <w:pPr>
        <w:rPr>
          <w:rtl/>
        </w:rPr>
      </w:pPr>
    </w:p>
    <w:p w:rsidR="000F3888" w:rsidRPr="000F3888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</w:p>
    <w:sectPr w:rsidR="000F3888" w:rsidRPr="000F3888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713B5"/>
    <w:rsid w:val="007960C6"/>
    <w:rsid w:val="007A5E33"/>
    <w:rsid w:val="00857A90"/>
    <w:rsid w:val="00891D8E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CA3D95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AA99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47e5a9d1d84c69883cd75283dc04bcb4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3bfbbe19c4d9301b4f83ebb3bd6dbdd7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5F899-8B4F-4CAC-B6DD-4EFE3E3B8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33014-D938-47F2-BC86-879783CCF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8FE69-AAC1-4D28-94BF-94DEF58B59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רחלי ידגר (LRAHELY)</cp:lastModifiedBy>
  <cp:revision>17</cp:revision>
  <dcterms:created xsi:type="dcterms:W3CDTF">2017-06-06T11:35:00Z</dcterms:created>
  <dcterms:modified xsi:type="dcterms:W3CDTF">2023-11-08T07:20:00Z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