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474" w:rsidRPr="00CA7474" w:rsidRDefault="00CA7474" w:rsidP="00CA7474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bookmarkStart w:id="0" w:name="HagashaMekuvenetText"/>
      <w:r w:rsidRPr="00CA7474">
        <w:rPr>
          <w:rFonts w:ascii="Times New Roman" w:eastAsia="Times New Roman" w:hAnsi="Times New Roman" w:cs="Miriam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2C28720" wp14:editId="6BC6ACF1">
            <wp:simplePos x="0" y="0"/>
            <wp:positionH relativeFrom="margin">
              <wp:posOffset>3672840</wp:posOffset>
            </wp:positionH>
            <wp:positionV relativeFrom="paragraph">
              <wp:posOffset>-76200</wp:posOffset>
            </wp:positionV>
            <wp:extent cx="1701881" cy="906780"/>
            <wp:effectExtent l="0" t="0" r="0" b="762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81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47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FE57CFB" wp14:editId="61F88485">
            <wp:simplePos x="0" y="0"/>
            <wp:positionH relativeFrom="margin">
              <wp:align>center</wp:align>
            </wp:positionH>
            <wp:positionV relativeFrom="paragraph">
              <wp:posOffset>-180975</wp:posOffset>
            </wp:positionV>
            <wp:extent cx="1295400" cy="55880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474">
        <w:rPr>
          <w:rFonts w:ascii="Times New Roman" w:eastAsia="Times New Roman" w:hAnsi="Times New Roman" w:cs="Miriam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00CC45" wp14:editId="37A92066">
            <wp:simplePos x="0" y="0"/>
            <wp:positionH relativeFrom="column">
              <wp:posOffset>-29552</wp:posOffset>
            </wp:positionH>
            <wp:positionV relativeFrom="paragraph">
              <wp:posOffset>0</wp:posOffset>
            </wp:positionV>
            <wp:extent cx="1217295" cy="365760"/>
            <wp:effectExtent l="0" t="0" r="0" b="0"/>
            <wp:wrapTight wrapText="bothSides">
              <wp:wrapPolygon edited="0">
                <wp:start x="1352" y="0"/>
                <wp:lineTo x="0" y="0"/>
                <wp:lineTo x="0" y="20250"/>
                <wp:lineTo x="20958" y="20250"/>
                <wp:lineTo x="21296" y="14625"/>
                <wp:lineTo x="16901" y="0"/>
                <wp:lineTo x="5070" y="0"/>
                <wp:lineTo x="1352" y="0"/>
              </wp:wrapPolygon>
            </wp:wrapTight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474" w:rsidRPr="00CA7474" w:rsidRDefault="00CA7474" w:rsidP="00CA7474">
      <w:pPr>
        <w:spacing w:after="0" w:line="240" w:lineRule="auto"/>
        <w:rPr>
          <w:rFonts w:ascii="Times New Roman" w:eastAsia="Times New Roman" w:hAnsi="Times New Roman" w:cs="Miriam" w:hint="cs"/>
          <w:noProof/>
          <w:sz w:val="20"/>
          <w:szCs w:val="20"/>
          <w:rtl/>
        </w:rPr>
      </w:pPr>
    </w:p>
    <w:p w:rsidR="00CA7474" w:rsidRPr="00CA7474" w:rsidRDefault="00CA7474" w:rsidP="00CA7474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</w:p>
    <w:p w:rsidR="00CA7474" w:rsidRPr="00CA7474" w:rsidRDefault="00CA7474" w:rsidP="00CA7474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 w:rsidRPr="00CA7474">
        <w:rPr>
          <w:rFonts w:ascii="Times New Roman" w:eastAsia="Times New Roman" w:hAnsi="Times New Roman" w:cs="Miriam"/>
          <w:noProof/>
          <w:sz w:val="32"/>
          <w:szCs w:val="32"/>
          <w:u w:val="single"/>
          <w:rtl/>
          <w:lang w:val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4CBEC5" wp14:editId="770F2F56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324610" cy="547635"/>
                <wp:effectExtent l="0" t="0" r="8890" b="508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54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474" w:rsidRPr="00A66BD0" w:rsidRDefault="00CA7474" w:rsidP="00CA7474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</w:pPr>
                            <w:r w:rsidRPr="00A66BD0"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>אגף בכיר שיווק</w:t>
                            </w:r>
                          </w:p>
                          <w:p w:rsidR="00CA7474" w:rsidRPr="008A3AC6" w:rsidRDefault="00CA7474" w:rsidP="00CA7474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66BD0"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>מחוז מרכז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CBEC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.6pt;width:104.3pt;height:43.1pt;flip:x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" stroked="f">
                <v:textbox>
                  <w:txbxContent>
                    <w:p w:rsidR="00CA7474" w:rsidRPr="00A66BD0" w:rsidRDefault="00CA7474" w:rsidP="00CA7474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  <w:rtl/>
                        </w:rPr>
                      </w:pPr>
                      <w:r w:rsidRPr="00A66BD0"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>אגף בכיר שיווק</w:t>
                      </w:r>
                    </w:p>
                    <w:p w:rsidR="00CA7474" w:rsidRPr="008A3AC6" w:rsidRDefault="00CA7474" w:rsidP="00CA7474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66BD0"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>מחוז מרכז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7474">
        <w:rPr>
          <w:rFonts w:ascii="Times New Roman" w:eastAsia="Times New Roman" w:hAnsi="Times New Roman" w:cs="Miriam"/>
          <w:noProof/>
          <w:sz w:val="32"/>
          <w:szCs w:val="32"/>
          <w:u w:val="single"/>
          <w:rtl/>
          <w:lang w:val="he-I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B6E3C3" wp14:editId="1F4C96CB">
                <wp:simplePos x="0" y="0"/>
                <wp:positionH relativeFrom="margin">
                  <wp:posOffset>-182880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474" w:rsidRPr="008A3AC6" w:rsidRDefault="00CA7474" w:rsidP="00CA7474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CA7474" w:rsidRPr="008A3AC6" w:rsidRDefault="00CA7474" w:rsidP="00CA7474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>מרחב עסקי מרכז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E3C3" id="תיבת טקסט 3" o:spid="_x0000_s1027" type="#_x0000_t202" style="position:absolute;left:0;text-align:left;margin-left:-14.4pt;margin-top:4.2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DlnwIAACk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" stroked="f">
                <v:textbox>
                  <w:txbxContent>
                    <w:p w:rsidR="00CA7474" w:rsidRPr="008A3AC6" w:rsidRDefault="00CA7474" w:rsidP="00CA7474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CA7474" w:rsidRPr="008A3AC6" w:rsidRDefault="00CA7474" w:rsidP="00CA7474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>מרחב עסקי מרכז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7474" w:rsidRPr="00CA7474" w:rsidRDefault="00CA7474" w:rsidP="00CA7474">
      <w:pPr>
        <w:spacing w:after="0" w:line="240" w:lineRule="auto"/>
        <w:jc w:val="center"/>
        <w:rPr>
          <w:rFonts w:ascii="David" w:eastAsia="Times New Roman" w:hAnsi="David" w:cs="David"/>
          <w:b/>
          <w:bCs/>
          <w:noProof/>
          <w:sz w:val="24"/>
          <w:szCs w:val="24"/>
          <w:rtl/>
        </w:rPr>
      </w:pPr>
    </w:p>
    <w:p w:rsidR="00CA7474" w:rsidRPr="00CA7474" w:rsidRDefault="00CA7474" w:rsidP="00CA7474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  <w:rtl/>
        </w:rPr>
      </w:pPr>
    </w:p>
    <w:p w:rsidR="00CA7474" w:rsidRPr="00CA7474" w:rsidRDefault="00CA7474" w:rsidP="00CA747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color w:val="538135" w:themeColor="accent6" w:themeShade="BF"/>
          <w:sz w:val="32"/>
          <w:szCs w:val="32"/>
        </w:rPr>
      </w:pPr>
    </w:p>
    <w:p w:rsidR="00CA7474" w:rsidRPr="00CA7474" w:rsidRDefault="00CA7474" w:rsidP="00CA747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 w:hint="cs"/>
          <w:color w:val="538135" w:themeColor="accent6" w:themeShade="BF"/>
          <w:sz w:val="32"/>
          <w:szCs w:val="32"/>
          <w:rtl/>
        </w:rPr>
      </w:pPr>
      <w:r w:rsidRPr="00CA7474">
        <w:rPr>
          <w:rFonts w:ascii="Tahoma" w:eastAsia="Times New Roman" w:hAnsi="Tahoma" w:cs="Tahoma"/>
          <w:b/>
          <w:bCs/>
          <w:color w:val="538135" w:themeColor="accent6" w:themeShade="BF"/>
          <w:sz w:val="32"/>
          <w:szCs w:val="32"/>
          <w:rtl/>
        </w:rPr>
        <w:t>מכרז מקוון</w:t>
      </w:r>
      <w:r>
        <w:rPr>
          <w:rFonts w:ascii="Tahoma" w:eastAsia="Times New Roman" w:hAnsi="Tahoma" w:cs="Tahoma" w:hint="cs"/>
          <w:color w:val="538135" w:themeColor="accent6" w:themeShade="BF"/>
          <w:sz w:val="32"/>
          <w:szCs w:val="32"/>
          <w:rtl/>
        </w:rPr>
        <w:t xml:space="preserve"> </w:t>
      </w:r>
      <w:r>
        <w:rPr>
          <w:rFonts w:ascii="Tahoma" w:eastAsia="Times New Roman" w:hAnsi="Tahoma" w:cs="Tahoma"/>
          <w:color w:val="538135" w:themeColor="accent6" w:themeShade="BF"/>
          <w:sz w:val="32"/>
          <w:szCs w:val="32"/>
          <w:rtl/>
        </w:rPr>
        <w:t>–</w:t>
      </w:r>
      <w:r>
        <w:rPr>
          <w:rFonts w:ascii="Tahoma" w:eastAsia="Times New Roman" w:hAnsi="Tahoma" w:cs="Tahoma" w:hint="cs"/>
          <w:color w:val="538135" w:themeColor="accent6" w:themeShade="BF"/>
          <w:sz w:val="32"/>
          <w:szCs w:val="32"/>
          <w:rtl/>
        </w:rPr>
        <w:t xml:space="preserve"> </w:t>
      </w:r>
      <w:r w:rsidRPr="00CA7474">
        <w:rPr>
          <w:rFonts w:ascii="Tahoma" w:eastAsia="Times New Roman" w:hAnsi="Tahoma" w:cs="Tahoma" w:hint="cs"/>
          <w:b/>
          <w:bCs/>
          <w:color w:val="538135" w:themeColor="accent6" w:themeShade="BF"/>
          <w:sz w:val="32"/>
          <w:szCs w:val="32"/>
          <w:rtl/>
        </w:rPr>
        <w:t>דחיית מועדים</w:t>
      </w:r>
    </w:p>
    <w:p w:rsidR="00CA7474" w:rsidRPr="00CA7474" w:rsidRDefault="00CA7474" w:rsidP="00CA7474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sz w:val="24"/>
          <w:szCs w:val="24"/>
          <w:rtl/>
        </w:rPr>
      </w:pPr>
    </w:p>
    <w:p w:rsidR="00CA7474" w:rsidRPr="00CA7474" w:rsidRDefault="00CA7474" w:rsidP="00CA747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CA747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הזמנה לקבלת הצעות במכרז פומבי </w:t>
      </w:r>
    </w:p>
    <w:p w:rsidR="00CA7474" w:rsidRPr="00CA7474" w:rsidRDefault="00CA7474" w:rsidP="00CA747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CA747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לרכישת זכויות חכירה </w:t>
      </w:r>
    </w:p>
    <w:p w:rsidR="00CA7474" w:rsidRPr="00CA7474" w:rsidRDefault="00CA7474" w:rsidP="00CA747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CA7474">
        <w:rPr>
          <w:rFonts w:ascii="Tahoma" w:eastAsia="Times New Roman" w:hAnsi="Tahoma" w:cs="Tahoma"/>
          <w:b/>
          <w:bCs/>
          <w:sz w:val="24"/>
          <w:szCs w:val="24"/>
          <w:rtl/>
        </w:rPr>
        <w:t>להקמת</w:t>
      </w:r>
      <w:r w:rsidRPr="00CA7474">
        <w:rPr>
          <w:rFonts w:ascii="Tahoma" w:eastAsia="Times New Roman" w:hAnsi="Tahoma" w:cs="Tahoma" w:hint="cs"/>
          <w:b/>
          <w:bCs/>
          <w:sz w:val="24"/>
          <w:szCs w:val="24"/>
          <w:rtl/>
        </w:rPr>
        <w:t xml:space="preserve"> מתחם</w:t>
      </w:r>
      <w:r w:rsidRPr="00CA747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מגורים הכולל </w:t>
      </w:r>
      <w:r w:rsidRPr="00CA7474">
        <w:rPr>
          <w:rFonts w:ascii="Tahoma" w:eastAsia="Times New Roman" w:hAnsi="Tahoma" w:cs="Tahoma"/>
          <w:b/>
          <w:bCs/>
          <w:noProof/>
          <w:sz w:val="24"/>
          <w:szCs w:val="24"/>
        </w:rPr>
        <w:t>273</w:t>
      </w:r>
      <w:r w:rsidRPr="00CA7474">
        <w:rPr>
          <w:rFonts w:ascii="Tahoma" w:eastAsia="Times New Roman" w:hAnsi="Tahoma" w:cs="Tahoma" w:hint="cs"/>
          <w:b/>
          <w:bCs/>
          <w:sz w:val="24"/>
          <w:szCs w:val="24"/>
          <w:rtl/>
        </w:rPr>
        <w:t xml:space="preserve"> </w:t>
      </w:r>
      <w:r w:rsidRPr="00CA7474">
        <w:rPr>
          <w:rFonts w:ascii="Tahoma" w:eastAsia="Times New Roman" w:hAnsi="Tahoma" w:cs="Tahoma"/>
          <w:b/>
          <w:bCs/>
          <w:sz w:val="24"/>
          <w:szCs w:val="24"/>
          <w:rtl/>
        </w:rPr>
        <w:t>יח"ד לבניה רוויה</w:t>
      </w:r>
      <w:r w:rsidRPr="00CA7474">
        <w:rPr>
          <w:rFonts w:ascii="Tahoma" w:eastAsia="Times New Roman" w:hAnsi="Tahoma" w:cs="Tahoma" w:hint="cs"/>
          <w:b/>
          <w:bCs/>
          <w:sz w:val="24"/>
          <w:szCs w:val="24"/>
          <w:rtl/>
        </w:rPr>
        <w:t xml:space="preserve">, מתוכן 156 יח"ד </w:t>
      </w:r>
      <w:r w:rsidRPr="00CA747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למטרת השכרה לטווח ארוך למשך </w:t>
      </w:r>
      <w:r w:rsidRPr="00CA7474">
        <w:rPr>
          <w:rFonts w:ascii="Tahoma" w:eastAsia="Times New Roman" w:hAnsi="Tahoma" w:cs="Tahoma" w:hint="cs"/>
          <w:b/>
          <w:bCs/>
          <w:noProof/>
          <w:sz w:val="24"/>
          <w:szCs w:val="24"/>
          <w:rtl/>
        </w:rPr>
        <w:t>15</w:t>
      </w:r>
      <w:r w:rsidRPr="00CA7474">
        <w:rPr>
          <w:rFonts w:ascii="Tahoma" w:eastAsia="Times New Roman" w:hAnsi="Tahoma" w:cs="Tahoma" w:hint="cs"/>
          <w:b/>
          <w:bCs/>
          <w:sz w:val="24"/>
          <w:szCs w:val="24"/>
          <w:rtl/>
        </w:rPr>
        <w:t xml:space="preserve"> </w:t>
      </w:r>
      <w:r w:rsidRPr="00CA7474">
        <w:rPr>
          <w:rFonts w:ascii="Tahoma" w:eastAsia="Times New Roman" w:hAnsi="Tahoma" w:cs="Tahoma"/>
          <w:b/>
          <w:bCs/>
          <w:sz w:val="24"/>
          <w:szCs w:val="24"/>
          <w:rtl/>
        </w:rPr>
        <w:t>שנה</w:t>
      </w:r>
      <w:r w:rsidRPr="00CA7474">
        <w:rPr>
          <w:rFonts w:ascii="Tahoma" w:eastAsia="Times New Roman" w:hAnsi="Tahoma" w:cs="Tahoma" w:hint="cs"/>
          <w:b/>
          <w:bCs/>
          <w:sz w:val="24"/>
          <w:szCs w:val="24"/>
          <w:rtl/>
        </w:rPr>
        <w:t xml:space="preserve"> ו- 117 יח"ד למכירה </w:t>
      </w:r>
      <w:proofErr w:type="spellStart"/>
      <w:r w:rsidRPr="00CA7474">
        <w:rPr>
          <w:rFonts w:ascii="Tahoma" w:eastAsia="Times New Roman" w:hAnsi="Tahoma" w:cs="Tahoma" w:hint="cs"/>
          <w:b/>
          <w:bCs/>
          <w:sz w:val="24"/>
          <w:szCs w:val="24"/>
          <w:rtl/>
        </w:rPr>
        <w:t>מיידית</w:t>
      </w:r>
      <w:proofErr w:type="spellEnd"/>
      <w:r w:rsidRPr="00CA7474">
        <w:rPr>
          <w:rFonts w:ascii="Tahoma" w:eastAsia="Times New Roman" w:hAnsi="Tahoma" w:cs="Tahoma" w:hint="cs"/>
          <w:b/>
          <w:bCs/>
          <w:sz w:val="24"/>
          <w:szCs w:val="24"/>
          <w:rtl/>
        </w:rPr>
        <w:t xml:space="preserve">, בתוספת מסחר ומבני ציבור </w:t>
      </w:r>
      <w:r w:rsidRPr="00CA747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ולניהול ולהפעלה של פרויקט דירה להשכיר </w:t>
      </w:r>
      <w:r w:rsidRPr="00CA7474">
        <w:rPr>
          <w:rFonts w:ascii="Tahoma" w:eastAsia="Times New Roman" w:hAnsi="Tahoma" w:cs="Tahoma" w:hint="cs"/>
          <w:b/>
          <w:bCs/>
          <w:noProof/>
          <w:sz w:val="24"/>
          <w:szCs w:val="24"/>
          <w:rtl/>
        </w:rPr>
        <w:t>במתחם</w:t>
      </w:r>
      <w:r w:rsidRPr="00CA7474">
        <w:rPr>
          <w:rFonts w:ascii="Tahoma" w:eastAsia="Times New Roman" w:hAnsi="Tahoma" w:cs="Tahoma" w:hint="cs"/>
          <w:b/>
          <w:bCs/>
          <w:sz w:val="24"/>
          <w:szCs w:val="24"/>
          <w:rtl/>
        </w:rPr>
        <w:t xml:space="preserve"> "מעטפת העיר" באלעד, ל"צביון חרדי"</w:t>
      </w:r>
    </w:p>
    <w:p w:rsidR="00CA7474" w:rsidRPr="00CA7474" w:rsidRDefault="00CA7474" w:rsidP="00CA747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</w:p>
    <w:p w:rsidR="00CA7474" w:rsidRPr="00CA7474" w:rsidRDefault="00CA7474" w:rsidP="00CA747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0"/>
          <w:szCs w:val="28"/>
          <w:u w:val="single"/>
          <w:rtl/>
        </w:rPr>
      </w:pPr>
      <w:r w:rsidRPr="00CA7474">
        <w:rPr>
          <w:rFonts w:ascii="Tahoma" w:eastAsia="Times New Roman" w:hAnsi="Tahoma" w:cs="Tahoma"/>
          <w:b/>
          <w:bCs/>
          <w:sz w:val="20"/>
          <w:szCs w:val="28"/>
          <w:u w:val="single"/>
          <w:rtl/>
        </w:rPr>
        <w:t xml:space="preserve">מכרז מספר </w:t>
      </w:r>
      <w:r w:rsidRPr="00CA7474">
        <w:rPr>
          <w:rFonts w:ascii="Tahoma" w:eastAsia="Times New Roman" w:hAnsi="Tahoma" w:cs="Tahoma" w:hint="cs"/>
          <w:b/>
          <w:bCs/>
          <w:sz w:val="20"/>
          <w:szCs w:val="28"/>
          <w:u w:val="single"/>
          <w:rtl/>
        </w:rPr>
        <w:t>מר/95/2024</w:t>
      </w:r>
    </w:p>
    <w:p w:rsidR="00CA7474" w:rsidRPr="00CA7474" w:rsidRDefault="00CA7474" w:rsidP="00CA7474">
      <w:pPr>
        <w:spacing w:after="0" w:line="240" w:lineRule="auto"/>
        <w:jc w:val="both"/>
        <w:rPr>
          <w:rFonts w:ascii="Tahoma" w:eastAsia="Times New Roman" w:hAnsi="Tahoma" w:cs="Tahoma"/>
          <w:noProof/>
          <w:sz w:val="20"/>
          <w:szCs w:val="20"/>
          <w:rtl/>
        </w:rPr>
      </w:pPr>
    </w:p>
    <w:p w:rsidR="001E5F6A" w:rsidRDefault="0086021F" w:rsidP="00C2219F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1" w:name="MechirMishtakenTitle"/>
      <w:bookmarkStart w:id="2" w:name="MishtaperTitle"/>
      <w:bookmarkStart w:id="3" w:name="MechirMufchatTitle"/>
      <w:bookmarkStart w:id="4" w:name="NotYoshBody"/>
      <w:bookmarkEnd w:id="0"/>
      <w:bookmarkEnd w:id="1"/>
      <w:bookmarkEnd w:id="2"/>
      <w:bookmarkEnd w:id="3"/>
      <w:r w:rsidRPr="000F3888">
        <w:rPr>
          <w:rFonts w:ascii="Tahoma" w:eastAsia="Times New Roman" w:hAnsi="Tahoma" w:cs="Tahoma"/>
          <w:rtl/>
        </w:rPr>
        <w:t>רשות מקרקעי ישראל ומשרד הבינוי והשיכון מודיעים בזאת על דחיית מועדים כמפורט להלן:</w:t>
      </w:r>
    </w:p>
    <w:p w:rsidR="006937F1" w:rsidRPr="000F3888" w:rsidRDefault="009078FB" w:rsidP="00C2219F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bookmarkStart w:id="5" w:name="YoshBody"/>
      <w:bookmarkEnd w:id="4"/>
      <w:bookmarkEnd w:id="5"/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>
        <w:rPr>
          <w:rFonts w:ascii="Tahoma" w:hAnsi="Tahoma" w:cs="Tahoma" w:hint="cs"/>
          <w:rtl/>
        </w:rPr>
        <w:t>05/08/2024</w:t>
      </w:r>
      <w:r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>
        <w:rPr>
          <w:rFonts w:ascii="Tahoma" w:hAnsi="Tahoma" w:cs="Tahoma" w:hint="cs"/>
          <w:rtl/>
        </w:rPr>
        <w:t>12:00</w:t>
      </w:r>
      <w:r w:rsidRPr="00A47BDE">
        <w:rPr>
          <w:rFonts w:ascii="Tahoma" w:hAnsi="Tahoma" w:cs="Tahoma"/>
          <w:rtl/>
        </w:rPr>
        <w:t xml:space="preserve"> בצהרי</w:t>
      </w:r>
      <w:r>
        <w:rPr>
          <w:rFonts w:ascii="Tahoma" w:hAnsi="Tahoma" w:cs="Tahoma" w:hint="cs"/>
          <w:rtl/>
        </w:rPr>
        <w:t>י</w:t>
      </w:r>
      <w:r w:rsidRPr="00A47BDE">
        <w:rPr>
          <w:rFonts w:ascii="Tahoma" w:hAnsi="Tahoma" w:cs="Tahoma"/>
          <w:rtl/>
        </w:rPr>
        <w:t>ם</w:t>
      </w:r>
      <w:r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3C7940" w:rsidRDefault="009078FB" w:rsidP="00C2219F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p w:rsidR="0086021F" w:rsidRDefault="0086021F"/>
    <w:sectPr w:rsidR="0086021F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08"/>
    <w:rsid w:val="000A5C80"/>
    <w:rsid w:val="000E04F4"/>
    <w:rsid w:val="000F3888"/>
    <w:rsid w:val="000F77EC"/>
    <w:rsid w:val="00107A59"/>
    <w:rsid w:val="001166F8"/>
    <w:rsid w:val="001D149E"/>
    <w:rsid w:val="001D7A93"/>
    <w:rsid w:val="001E5F6A"/>
    <w:rsid w:val="00244211"/>
    <w:rsid w:val="0027025E"/>
    <w:rsid w:val="00281DC2"/>
    <w:rsid w:val="0037519A"/>
    <w:rsid w:val="003C7940"/>
    <w:rsid w:val="00400A83"/>
    <w:rsid w:val="00433D62"/>
    <w:rsid w:val="00495806"/>
    <w:rsid w:val="004E635D"/>
    <w:rsid w:val="006937F1"/>
    <w:rsid w:val="006B73FE"/>
    <w:rsid w:val="0071686E"/>
    <w:rsid w:val="0086021F"/>
    <w:rsid w:val="00874FD5"/>
    <w:rsid w:val="00881350"/>
    <w:rsid w:val="008A721A"/>
    <w:rsid w:val="00A01AF1"/>
    <w:rsid w:val="00A47BDE"/>
    <w:rsid w:val="00AB7F50"/>
    <w:rsid w:val="00B80AE3"/>
    <w:rsid w:val="00BA2A59"/>
    <w:rsid w:val="00C2219F"/>
    <w:rsid w:val="00C70611"/>
    <w:rsid w:val="00CA7474"/>
    <w:rsid w:val="00D15908"/>
    <w:rsid w:val="00D16FA8"/>
    <w:rsid w:val="00D82647"/>
    <w:rsid w:val="00D84167"/>
    <w:rsid w:val="00D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DAFF"/>
  <w15:chartTrackingRefBased/>
  <w15:docId w15:val="{D136271E-63C4-474C-91BD-EC6790B0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21F"/>
    <w:pPr>
      <w:bidi/>
    </w:pPr>
  </w:style>
  <w:style w:type="paragraph" w:styleId="1">
    <w:name w:val="heading 1"/>
    <w:basedOn w:val="a"/>
    <w:link w:val="10"/>
    <w:qFormat/>
    <w:rsid w:val="0086021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nhideWhenUsed/>
    <w:qFormat/>
    <w:rsid w:val="006B73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8602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6B73FE"/>
    <w:rPr>
      <w:rFonts w:asciiTheme="majorHAnsi" w:eastAsiaTheme="majorEastAsia" w:hAnsiTheme="majorHAnsi" w:cstheme="majorBidi"/>
      <w:color w:val="2E74B5" w:themeColor="accent1" w:themeShade="BF"/>
    </w:rPr>
  </w:style>
  <w:style w:type="table" w:styleId="a3">
    <w:name w:val="Table Grid"/>
    <w:basedOn w:val="a1"/>
    <w:uiPriority w:val="39"/>
    <w:rsid w:val="006B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uiPriority w:val="39"/>
    <w:rsid w:val="000A5C8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47e5a9d1d84c69883cd75283dc04bcb4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3bfbbe19c4d9301b4f83ebb3bd6dbdd7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F356F-2EA7-4363-935C-568855FA0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25342-CCAB-4E3D-91FA-CCC568E50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C5A0E-64B1-4F9A-806A-65474D57A1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מיכל ישראלי (LMICHALI)</cp:lastModifiedBy>
  <cp:revision>22</cp:revision>
  <dcterms:created xsi:type="dcterms:W3CDTF">2017-06-07T06:32:00Z</dcterms:created>
  <dcterms:modified xsi:type="dcterms:W3CDTF">2024-05-15T06:14:00Z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